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eastAsia="ar-SA"/>
        </w:rPr>
      </w:pPr>
      <w:r w:rsidRPr="008B627C">
        <w:rPr>
          <w:rFonts w:ascii="Times New Roman" w:eastAsia="Arial Unicode MS" w:hAnsi="Times New Roman" w:cs="Times New Roman"/>
          <w:color w:val="000000"/>
          <w:kern w:val="2"/>
          <w:sz w:val="24"/>
          <w:szCs w:val="24"/>
          <w:lang w:eastAsia="ar-SA"/>
        </w:rPr>
        <w:t>ОШ</w:t>
      </w:r>
      <w:r w:rsidRPr="008B627C">
        <w:rPr>
          <w:rFonts w:ascii="Times New Roman" w:eastAsia="Arial Unicode MS" w:hAnsi="Times New Roman" w:cs="Times New Roman"/>
          <w:color w:val="000000"/>
          <w:kern w:val="2"/>
          <w:sz w:val="24"/>
          <w:szCs w:val="24"/>
          <w:lang w:val="sr-Cyrl-CS" w:eastAsia="ar-SA"/>
        </w:rPr>
        <w:t xml:space="preserve"> </w:t>
      </w:r>
      <w:r w:rsidRPr="008B627C">
        <w:rPr>
          <w:rFonts w:ascii="Times New Roman" w:eastAsia="Arial Unicode MS" w:hAnsi="Times New Roman" w:cs="Times New Roman"/>
          <w:color w:val="000000"/>
          <w:kern w:val="2"/>
          <w:sz w:val="24"/>
          <w:szCs w:val="24"/>
          <w:lang w:eastAsia="ar-SA"/>
        </w:rPr>
        <w:t>„ИВАН  ГОРАН  КОВАЧИЋ”</w:t>
      </w:r>
    </w:p>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eastAsia="ar-SA"/>
        </w:rPr>
      </w:pPr>
      <w:r w:rsidRPr="008B627C">
        <w:rPr>
          <w:rFonts w:ascii="Times New Roman" w:eastAsia="Arial Unicode MS" w:hAnsi="Times New Roman" w:cs="Times New Roman"/>
          <w:color w:val="000000"/>
          <w:kern w:val="2"/>
          <w:sz w:val="24"/>
          <w:szCs w:val="24"/>
          <w:lang w:eastAsia="ar-SA"/>
        </w:rPr>
        <w:t>С Т А Н И Ш И Ћ</w:t>
      </w:r>
    </w:p>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eastAsia="ar-SA"/>
        </w:rPr>
      </w:pPr>
      <w:r w:rsidRPr="008B627C">
        <w:rPr>
          <w:rFonts w:ascii="Times New Roman" w:eastAsia="Arial Unicode MS" w:hAnsi="Times New Roman" w:cs="Times New Roman"/>
          <w:color w:val="000000"/>
          <w:kern w:val="2"/>
          <w:sz w:val="24"/>
          <w:szCs w:val="24"/>
          <w:lang w:eastAsia="ar-SA"/>
        </w:rPr>
        <w:t>Његошева 12</w:t>
      </w:r>
    </w:p>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eastAsia="ar-SA"/>
        </w:rPr>
      </w:pPr>
      <w:r w:rsidRPr="008B627C">
        <w:rPr>
          <w:rFonts w:ascii="Times New Roman" w:eastAsia="Arial Unicode MS" w:hAnsi="Times New Roman" w:cs="Times New Roman"/>
          <w:color w:val="000000"/>
          <w:kern w:val="2"/>
          <w:sz w:val="24"/>
          <w:szCs w:val="24"/>
          <w:lang w:eastAsia="ar-SA"/>
        </w:rPr>
        <w:t>тел: 025 830111</w:t>
      </w:r>
    </w:p>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eastAsia="ar-SA"/>
        </w:rPr>
      </w:pPr>
      <w:r w:rsidRPr="008B627C">
        <w:rPr>
          <w:rFonts w:ascii="Times New Roman" w:eastAsia="Arial Unicode MS" w:hAnsi="Times New Roman" w:cs="Times New Roman"/>
          <w:color w:val="000000"/>
          <w:kern w:val="2"/>
          <w:sz w:val="24"/>
          <w:szCs w:val="24"/>
          <w:lang w:eastAsia="ar-SA"/>
        </w:rPr>
        <w:t>e-mail: osigks@gmail.com</w:t>
      </w:r>
    </w:p>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val="sr-Cyrl-CS" w:eastAsia="ar-SA"/>
        </w:rPr>
      </w:pPr>
      <w:r w:rsidRPr="008B627C">
        <w:rPr>
          <w:rFonts w:ascii="Times New Roman" w:eastAsia="Arial Unicode MS" w:hAnsi="Times New Roman" w:cs="Times New Roman"/>
          <w:color w:val="000000"/>
          <w:kern w:val="2"/>
          <w:sz w:val="24"/>
          <w:szCs w:val="24"/>
          <w:lang w:eastAsia="ar-SA"/>
        </w:rPr>
        <w:t>Број:</w:t>
      </w:r>
      <w:r w:rsidR="004B4EF1">
        <w:rPr>
          <w:rFonts w:ascii="Times New Roman" w:eastAsia="Arial Unicode MS" w:hAnsi="Times New Roman" w:cs="Times New Roman"/>
          <w:color w:val="000000"/>
          <w:kern w:val="2"/>
          <w:sz w:val="24"/>
          <w:szCs w:val="24"/>
          <w:lang w:val="sr-Cyrl-RS" w:eastAsia="ar-SA"/>
        </w:rPr>
        <w:t>7</w:t>
      </w:r>
      <w:r w:rsidR="00DD1D0A">
        <w:rPr>
          <w:rFonts w:ascii="Times New Roman" w:eastAsia="Arial Unicode MS" w:hAnsi="Times New Roman" w:cs="Times New Roman"/>
          <w:color w:val="000000"/>
          <w:kern w:val="2"/>
          <w:sz w:val="24"/>
          <w:szCs w:val="24"/>
          <w:lang w:val="sr-Cyrl-RS" w:eastAsia="ar-SA"/>
        </w:rPr>
        <w:t>/</w:t>
      </w:r>
      <w:r w:rsidR="004B4EF1">
        <w:rPr>
          <w:rFonts w:ascii="Times New Roman" w:eastAsia="Arial Unicode MS" w:hAnsi="Times New Roman" w:cs="Times New Roman"/>
          <w:color w:val="000000"/>
          <w:kern w:val="2"/>
          <w:sz w:val="24"/>
          <w:szCs w:val="24"/>
          <w:lang w:val="sr-Cyrl-RS" w:eastAsia="ar-SA"/>
        </w:rPr>
        <w:t>4</w:t>
      </w:r>
      <w:r w:rsidRPr="008B627C">
        <w:rPr>
          <w:rFonts w:ascii="Times New Roman" w:eastAsia="Arial Unicode MS" w:hAnsi="Times New Roman" w:cs="Times New Roman"/>
          <w:color w:val="000000"/>
          <w:kern w:val="2"/>
          <w:sz w:val="24"/>
          <w:szCs w:val="24"/>
          <w:lang w:val="sr-Cyrl-CS" w:eastAsia="ar-SA"/>
        </w:rPr>
        <w:t xml:space="preserve"> </w:t>
      </w:r>
    </w:p>
    <w:p w:rsidR="008B627C" w:rsidRPr="008B627C" w:rsidRDefault="008B627C" w:rsidP="008B627C">
      <w:pPr>
        <w:suppressAutoHyphens/>
        <w:spacing w:after="0" w:line="100" w:lineRule="atLeast"/>
        <w:rPr>
          <w:rFonts w:ascii="Times New Roman" w:eastAsia="Arial Unicode MS" w:hAnsi="Times New Roman" w:cs="Times New Roman"/>
          <w:color w:val="000000"/>
          <w:kern w:val="2"/>
          <w:sz w:val="24"/>
          <w:szCs w:val="24"/>
          <w:lang w:val="sr-Cyrl-RS" w:eastAsia="ar-SA"/>
        </w:rPr>
      </w:pPr>
      <w:r w:rsidRPr="008B627C">
        <w:rPr>
          <w:rFonts w:ascii="Times New Roman" w:eastAsia="Arial Unicode MS" w:hAnsi="Times New Roman" w:cs="Times New Roman"/>
          <w:color w:val="000000"/>
          <w:kern w:val="2"/>
          <w:sz w:val="24"/>
          <w:szCs w:val="24"/>
          <w:lang w:eastAsia="ar-SA"/>
        </w:rPr>
        <w:t xml:space="preserve">Дана: </w:t>
      </w:r>
      <w:r w:rsidR="004B4EF1">
        <w:rPr>
          <w:rFonts w:ascii="Times New Roman" w:eastAsia="Arial Unicode MS" w:hAnsi="Times New Roman" w:cs="Times New Roman"/>
          <w:color w:val="000000"/>
          <w:kern w:val="2"/>
          <w:sz w:val="24"/>
          <w:szCs w:val="24"/>
          <w:lang w:val="sr-Cyrl-RS" w:eastAsia="ar-SA"/>
        </w:rPr>
        <w:t>08.</w:t>
      </w:r>
      <w:r w:rsidR="00CA71B7">
        <w:rPr>
          <w:rFonts w:ascii="Times New Roman" w:eastAsia="Arial Unicode MS" w:hAnsi="Times New Roman" w:cs="Times New Roman"/>
          <w:color w:val="000000"/>
          <w:kern w:val="2"/>
          <w:sz w:val="24"/>
          <w:szCs w:val="24"/>
          <w:lang w:val="sr-Cyrl-RS" w:eastAsia="ar-SA"/>
        </w:rPr>
        <w:t>01</w:t>
      </w:r>
      <w:r w:rsidR="00DD1D0A">
        <w:rPr>
          <w:rFonts w:ascii="Times New Roman" w:eastAsia="Arial Unicode MS" w:hAnsi="Times New Roman" w:cs="Times New Roman"/>
          <w:color w:val="000000"/>
          <w:kern w:val="2"/>
          <w:sz w:val="24"/>
          <w:szCs w:val="24"/>
          <w:lang w:val="sr-Cyrl-RS" w:eastAsia="ar-SA"/>
        </w:rPr>
        <w:t>.</w:t>
      </w:r>
      <w:r w:rsidRPr="008B627C">
        <w:rPr>
          <w:rFonts w:ascii="Times New Roman" w:eastAsia="Arial Unicode MS" w:hAnsi="Times New Roman" w:cs="Times New Roman"/>
          <w:color w:val="000000"/>
          <w:kern w:val="2"/>
          <w:sz w:val="24"/>
          <w:szCs w:val="24"/>
          <w:lang w:val="sr-Cyrl-RS" w:eastAsia="ar-SA"/>
        </w:rPr>
        <w:t>20</w:t>
      </w:r>
      <w:r w:rsidR="00CA71B7">
        <w:rPr>
          <w:rFonts w:ascii="Times New Roman" w:eastAsia="Arial Unicode MS" w:hAnsi="Times New Roman" w:cs="Times New Roman"/>
          <w:color w:val="000000"/>
          <w:kern w:val="2"/>
          <w:sz w:val="24"/>
          <w:szCs w:val="24"/>
          <w:lang w:val="sr-Cyrl-RS" w:eastAsia="ar-SA"/>
        </w:rPr>
        <w:t>20</w:t>
      </w:r>
      <w:r w:rsidRPr="008B627C">
        <w:rPr>
          <w:rFonts w:ascii="Times New Roman" w:eastAsia="Arial Unicode MS" w:hAnsi="Times New Roman" w:cs="Times New Roman"/>
          <w:color w:val="000000"/>
          <w:kern w:val="2"/>
          <w:sz w:val="24"/>
          <w:szCs w:val="24"/>
          <w:lang w:val="sr-Cyrl-RS" w:eastAsia="ar-SA"/>
        </w:rPr>
        <w:t>.</w:t>
      </w: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382"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40" w:lineRule="auto"/>
        <w:ind w:left="2220"/>
        <w:rPr>
          <w:rFonts w:ascii="Arial" w:eastAsia="Calibri" w:hAnsi="Arial" w:cs="Arial"/>
          <w:b/>
          <w:sz w:val="32"/>
          <w:szCs w:val="32"/>
          <w:lang w:val="sr-Cyrl-RS"/>
        </w:rPr>
      </w:pPr>
      <w:r w:rsidRPr="008B627C">
        <w:rPr>
          <w:rFonts w:ascii="Arial" w:eastAsia="Calibri" w:hAnsi="Arial" w:cs="Arial"/>
          <w:b/>
          <w:sz w:val="32"/>
          <w:szCs w:val="32"/>
        </w:rPr>
        <w:t>КОНКУРСНА ДОКУМЕНТАЦИЈА</w:t>
      </w:r>
    </w:p>
    <w:p w:rsidR="008B627C" w:rsidRPr="008B627C" w:rsidRDefault="008B627C" w:rsidP="008B627C">
      <w:pPr>
        <w:widowControl w:val="0"/>
        <w:autoSpaceDE w:val="0"/>
        <w:autoSpaceDN w:val="0"/>
        <w:adjustRightInd w:val="0"/>
        <w:spacing w:after="0" w:line="240" w:lineRule="auto"/>
        <w:ind w:left="2220"/>
        <w:rPr>
          <w:rFonts w:ascii="Times New Roman" w:eastAsia="Calibri" w:hAnsi="Times New Roman" w:cs="Times New Roman"/>
          <w:b/>
          <w:sz w:val="24"/>
          <w:szCs w:val="24"/>
          <w:lang w:val="sr-Cyrl-RS"/>
        </w:rPr>
      </w:pPr>
    </w:p>
    <w:p w:rsidR="008B627C" w:rsidRPr="008B627C" w:rsidRDefault="008B627C" w:rsidP="008B627C">
      <w:pPr>
        <w:suppressAutoHyphens/>
        <w:spacing w:after="0" w:line="100" w:lineRule="atLeast"/>
        <w:jc w:val="center"/>
        <w:rPr>
          <w:rFonts w:ascii="Arial" w:eastAsia="Arial Unicode MS" w:hAnsi="Arial" w:cs="Arial"/>
          <w:b/>
          <w:bCs/>
          <w:i/>
          <w:color w:val="000000"/>
          <w:kern w:val="2"/>
          <w:sz w:val="24"/>
          <w:szCs w:val="24"/>
          <w:lang w:val="sr-Cyrl-RS" w:eastAsia="ar-SA"/>
        </w:rPr>
      </w:pPr>
      <w:r w:rsidRPr="008B627C">
        <w:rPr>
          <w:rFonts w:ascii="Arial" w:eastAsia="Arial Unicode MS" w:hAnsi="Arial" w:cs="Arial"/>
          <w:b/>
          <w:bCs/>
          <w:color w:val="000000"/>
          <w:kern w:val="2"/>
          <w:sz w:val="24"/>
          <w:szCs w:val="24"/>
          <w:lang w:eastAsia="ar-SA"/>
        </w:rPr>
        <w:t>ЈАВНА НАБАВКА:</w:t>
      </w:r>
      <w:r w:rsidRPr="008B627C">
        <w:rPr>
          <w:rFonts w:ascii="Arial" w:eastAsia="Arial Unicode MS" w:hAnsi="Arial" w:cs="Arial"/>
          <w:b/>
          <w:bCs/>
          <w:color w:val="000000"/>
          <w:kern w:val="2"/>
          <w:sz w:val="24"/>
          <w:szCs w:val="24"/>
          <w:lang w:val="sr-Cyrl-CS" w:eastAsia="ar-SA"/>
        </w:rPr>
        <w:t xml:space="preserve"> </w:t>
      </w:r>
      <w:r w:rsidRPr="008B627C">
        <w:rPr>
          <w:rFonts w:ascii="Arial" w:eastAsia="Arial Unicode MS" w:hAnsi="Arial" w:cs="Arial"/>
          <w:b/>
          <w:bCs/>
          <w:color w:val="000000"/>
          <w:kern w:val="2"/>
          <w:sz w:val="24"/>
          <w:szCs w:val="24"/>
          <w:lang w:eastAsia="ar-SA"/>
        </w:rPr>
        <w:t xml:space="preserve"> </w:t>
      </w:r>
      <w:r w:rsidRPr="008B627C">
        <w:rPr>
          <w:rFonts w:ascii="Arial" w:eastAsia="Arial Unicode MS" w:hAnsi="Arial" w:cs="Arial"/>
          <w:b/>
          <w:bCs/>
          <w:i/>
          <w:color w:val="000000"/>
          <w:kern w:val="2"/>
          <w:sz w:val="24"/>
          <w:szCs w:val="24"/>
          <w:lang w:eastAsia="ar-SA"/>
        </w:rPr>
        <w:t>НАБАВКА ДОБАРА – електрична енергија</w:t>
      </w:r>
      <w:r w:rsidRPr="008B627C">
        <w:rPr>
          <w:rFonts w:ascii="Arial" w:eastAsia="Arial Unicode MS" w:hAnsi="Arial" w:cs="Arial"/>
          <w:b/>
          <w:bCs/>
          <w:i/>
          <w:color w:val="000000"/>
          <w:kern w:val="2"/>
          <w:sz w:val="24"/>
          <w:szCs w:val="24"/>
          <w:lang w:val="sr-Cyrl-RS" w:eastAsia="ar-SA"/>
        </w:rPr>
        <w:t>-</w:t>
      </w:r>
    </w:p>
    <w:p w:rsidR="008B627C" w:rsidRPr="008B627C" w:rsidRDefault="008B627C" w:rsidP="008B627C">
      <w:pPr>
        <w:suppressAutoHyphens/>
        <w:spacing w:after="0" w:line="100" w:lineRule="atLeast"/>
        <w:jc w:val="center"/>
        <w:rPr>
          <w:rFonts w:ascii="Arial" w:eastAsia="Arial Unicode MS" w:hAnsi="Arial" w:cs="Arial"/>
          <w:b/>
          <w:i/>
          <w:color w:val="000000"/>
          <w:kern w:val="2"/>
          <w:sz w:val="24"/>
          <w:szCs w:val="24"/>
          <w:lang w:val="sr-Cyrl-RS" w:eastAsia="ar-SA"/>
        </w:rPr>
      </w:pPr>
      <w:r w:rsidRPr="008B627C">
        <w:rPr>
          <w:rFonts w:ascii="Arial" w:eastAsia="Arial Unicode MS" w:hAnsi="Arial" w:cs="Arial"/>
          <w:b/>
          <w:bCs/>
          <w:i/>
          <w:color w:val="000000"/>
          <w:kern w:val="2"/>
          <w:sz w:val="24"/>
          <w:szCs w:val="24"/>
          <w:lang w:val="sr-Cyrl-RS" w:eastAsia="ar-SA"/>
        </w:rPr>
        <w:t>потпуно снабдевање</w:t>
      </w:r>
    </w:p>
    <w:p w:rsidR="008B627C" w:rsidRPr="008B627C" w:rsidRDefault="008B627C" w:rsidP="008B627C">
      <w:pPr>
        <w:suppressAutoHyphens/>
        <w:spacing w:after="0" w:line="100" w:lineRule="atLeast"/>
        <w:jc w:val="center"/>
        <w:rPr>
          <w:rFonts w:ascii="Arial" w:eastAsia="Arial Unicode MS" w:hAnsi="Arial" w:cs="Arial"/>
          <w:b/>
          <w:bCs/>
          <w:i/>
          <w:iCs/>
          <w:color w:val="000000"/>
          <w:kern w:val="2"/>
          <w:sz w:val="24"/>
          <w:szCs w:val="24"/>
          <w:lang w:eastAsia="ar-SA"/>
        </w:rPr>
      </w:pPr>
    </w:p>
    <w:p w:rsidR="008B627C" w:rsidRPr="008B627C" w:rsidRDefault="008B627C" w:rsidP="008B627C">
      <w:pPr>
        <w:suppressAutoHyphens/>
        <w:spacing w:after="0" w:line="100" w:lineRule="atLeast"/>
        <w:jc w:val="center"/>
        <w:rPr>
          <w:rFonts w:ascii="Arial" w:eastAsia="Arial Unicode MS" w:hAnsi="Arial" w:cs="Arial"/>
          <w:b/>
          <w:bCs/>
          <w:i/>
          <w:iCs/>
          <w:color w:val="000000"/>
          <w:kern w:val="2"/>
          <w:sz w:val="24"/>
          <w:szCs w:val="24"/>
          <w:lang w:eastAsia="ar-SA"/>
        </w:rPr>
      </w:pPr>
    </w:p>
    <w:p w:rsidR="008B627C" w:rsidRPr="008B627C" w:rsidRDefault="008B627C" w:rsidP="008B627C">
      <w:pPr>
        <w:suppressAutoHyphens/>
        <w:spacing w:after="0" w:line="100" w:lineRule="atLeast"/>
        <w:jc w:val="center"/>
        <w:rPr>
          <w:rFonts w:ascii="Arial" w:eastAsia="Arial Unicode MS" w:hAnsi="Arial" w:cs="Arial"/>
          <w:b/>
          <w:bCs/>
          <w:color w:val="000000"/>
          <w:kern w:val="2"/>
          <w:sz w:val="24"/>
          <w:szCs w:val="24"/>
          <w:lang w:eastAsia="ar-SA"/>
        </w:rPr>
      </w:pPr>
      <w:r w:rsidRPr="008B627C">
        <w:rPr>
          <w:rFonts w:ascii="Arial" w:eastAsia="Arial Unicode MS" w:hAnsi="Arial" w:cs="Arial"/>
          <w:b/>
          <w:bCs/>
          <w:color w:val="000000"/>
          <w:kern w:val="2"/>
          <w:sz w:val="24"/>
          <w:szCs w:val="24"/>
          <w:lang w:eastAsia="ar-SA"/>
        </w:rPr>
        <w:t>ЈАВНА НАБАВКА</w:t>
      </w:r>
      <w:r w:rsidRPr="008B627C">
        <w:rPr>
          <w:rFonts w:ascii="Arial" w:eastAsia="Arial Unicode MS" w:hAnsi="Arial" w:cs="Arial"/>
          <w:b/>
          <w:bCs/>
          <w:color w:val="000000"/>
          <w:kern w:val="2"/>
          <w:sz w:val="24"/>
          <w:szCs w:val="24"/>
          <w:lang w:val="sr-Cyrl-CS" w:eastAsia="ar-SA"/>
        </w:rPr>
        <w:t xml:space="preserve"> </w:t>
      </w:r>
      <w:r w:rsidRPr="008B627C">
        <w:rPr>
          <w:rFonts w:ascii="Arial" w:eastAsia="Arial Unicode MS" w:hAnsi="Arial" w:cs="Arial"/>
          <w:b/>
          <w:bCs/>
          <w:color w:val="000000"/>
          <w:kern w:val="2"/>
          <w:sz w:val="24"/>
          <w:szCs w:val="24"/>
          <w:lang w:eastAsia="ar-SA"/>
        </w:rPr>
        <w:t>МАЛЕ ВРЕДНОСТИ</w:t>
      </w:r>
    </w:p>
    <w:p w:rsidR="008B627C" w:rsidRPr="008B627C" w:rsidRDefault="008B627C" w:rsidP="008B627C">
      <w:pPr>
        <w:suppressAutoHyphens/>
        <w:spacing w:after="0" w:line="100" w:lineRule="atLeast"/>
        <w:jc w:val="center"/>
        <w:rPr>
          <w:rFonts w:ascii="Arial" w:eastAsia="Arial Unicode MS" w:hAnsi="Arial" w:cs="Arial"/>
          <w:b/>
          <w:bCs/>
          <w:color w:val="000000"/>
          <w:kern w:val="2"/>
          <w:sz w:val="24"/>
          <w:szCs w:val="24"/>
          <w:lang w:eastAsia="ar-SA"/>
        </w:rPr>
      </w:pPr>
    </w:p>
    <w:p w:rsidR="008B627C" w:rsidRPr="008B627C" w:rsidRDefault="008B627C" w:rsidP="008B627C">
      <w:pPr>
        <w:suppressAutoHyphens/>
        <w:spacing w:after="0" w:line="100" w:lineRule="atLeast"/>
        <w:jc w:val="center"/>
        <w:rPr>
          <w:rFonts w:ascii="Arial" w:eastAsia="Arial Unicode MS" w:hAnsi="Arial" w:cs="Arial"/>
          <w:i/>
          <w:iCs/>
          <w:color w:val="000000"/>
          <w:kern w:val="2"/>
          <w:sz w:val="24"/>
          <w:szCs w:val="24"/>
          <w:lang w:val="sr-Cyrl-CS" w:eastAsia="ar-SA"/>
        </w:rPr>
      </w:pPr>
      <w:r w:rsidRPr="008B627C">
        <w:rPr>
          <w:rFonts w:ascii="Arial" w:eastAsia="Arial Unicode MS" w:hAnsi="Arial" w:cs="Arial"/>
          <w:b/>
          <w:bCs/>
          <w:color w:val="000000"/>
          <w:kern w:val="2"/>
          <w:sz w:val="24"/>
          <w:szCs w:val="24"/>
          <w:lang w:eastAsia="ar-SA"/>
        </w:rPr>
        <w:t>ЈАВНА НАБАВКА бр</w:t>
      </w:r>
      <w:r w:rsidRPr="008B627C">
        <w:rPr>
          <w:rFonts w:ascii="Arial" w:eastAsia="Arial Unicode MS" w:hAnsi="Arial" w:cs="Arial"/>
          <w:b/>
          <w:bCs/>
          <w:color w:val="000000"/>
          <w:kern w:val="2"/>
          <w:sz w:val="24"/>
          <w:szCs w:val="24"/>
          <w:lang w:val="sr-Cyrl-CS" w:eastAsia="ar-SA"/>
        </w:rPr>
        <w:t xml:space="preserve">ој </w:t>
      </w:r>
      <w:r w:rsidR="00CA71B7">
        <w:rPr>
          <w:rFonts w:ascii="Arial" w:eastAsia="Arial Unicode MS" w:hAnsi="Arial" w:cs="Arial"/>
          <w:b/>
          <w:bCs/>
          <w:color w:val="000000"/>
          <w:kern w:val="2"/>
          <w:sz w:val="24"/>
          <w:szCs w:val="24"/>
          <w:lang w:val="sr-Cyrl-CS" w:eastAsia="ar-SA"/>
        </w:rPr>
        <w:t>2/2020</w:t>
      </w:r>
    </w:p>
    <w:p w:rsidR="008B627C" w:rsidRPr="008B627C" w:rsidRDefault="008B627C" w:rsidP="008B627C">
      <w:pPr>
        <w:suppressAutoHyphens/>
        <w:spacing w:after="0" w:line="100" w:lineRule="atLeast"/>
        <w:jc w:val="center"/>
        <w:rPr>
          <w:rFonts w:ascii="Arial" w:eastAsia="Arial Unicode MS" w:hAnsi="Arial" w:cs="Arial"/>
          <w:i/>
          <w:iCs/>
          <w:color w:val="000000"/>
          <w:kern w:val="2"/>
          <w:sz w:val="24"/>
          <w:szCs w:val="24"/>
          <w:lang w:eastAsia="ar-SA"/>
        </w:rPr>
      </w:pPr>
    </w:p>
    <w:p w:rsidR="008B627C" w:rsidRPr="008B627C" w:rsidRDefault="008B627C" w:rsidP="008B627C">
      <w:pPr>
        <w:suppressAutoHyphens/>
        <w:spacing w:after="0" w:line="100" w:lineRule="atLeast"/>
        <w:jc w:val="center"/>
        <w:rPr>
          <w:rFonts w:ascii="Arial" w:eastAsia="Arial Unicode MS" w:hAnsi="Arial" w:cs="Arial"/>
          <w:i/>
          <w:iCs/>
          <w:color w:val="000000"/>
          <w:kern w:val="2"/>
          <w:sz w:val="24"/>
          <w:szCs w:val="24"/>
          <w:lang w:eastAsia="ar-SA"/>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Default="008B627C"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Default="00B96B07" w:rsidP="008B627C">
      <w:pPr>
        <w:widowControl w:val="0"/>
        <w:autoSpaceDE w:val="0"/>
        <w:autoSpaceDN w:val="0"/>
        <w:adjustRightInd w:val="0"/>
        <w:spacing w:after="0" w:line="200" w:lineRule="exact"/>
        <w:rPr>
          <w:rFonts w:ascii="Calibri" w:eastAsia="Calibri" w:hAnsi="Calibri" w:cs="Times New Roman"/>
          <w:b/>
          <w:sz w:val="28"/>
          <w:szCs w:val="28"/>
          <w:lang w:val="sr-Latn-RS"/>
        </w:rPr>
      </w:pPr>
    </w:p>
    <w:p w:rsidR="00B96B07" w:rsidRPr="008B627C" w:rsidRDefault="00B96B07"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389" w:lineRule="exact"/>
        <w:rPr>
          <w:rFonts w:ascii="Times New Roman" w:eastAsia="Calibri" w:hAnsi="Times New Roman" w:cs="Times New Roman"/>
          <w:sz w:val="24"/>
          <w:szCs w:val="24"/>
          <w:lang w:val="sr-Cyrl-RS"/>
        </w:rPr>
      </w:pPr>
    </w:p>
    <w:p w:rsidR="008B627C" w:rsidRPr="008B627C" w:rsidRDefault="008B627C" w:rsidP="008B627C">
      <w:pPr>
        <w:widowControl w:val="0"/>
        <w:autoSpaceDE w:val="0"/>
        <w:autoSpaceDN w:val="0"/>
        <w:adjustRightInd w:val="0"/>
        <w:spacing w:after="0" w:line="389" w:lineRule="exact"/>
        <w:rPr>
          <w:rFonts w:ascii="Times New Roman" w:eastAsia="Calibri" w:hAnsi="Times New Roman" w:cs="Times New Roman"/>
          <w:sz w:val="24"/>
          <w:szCs w:val="24"/>
          <w:lang w:val="sr-Cyrl-RS"/>
        </w:rPr>
      </w:pPr>
    </w:p>
    <w:p w:rsidR="00B96B07" w:rsidRPr="00B96B07" w:rsidRDefault="008B627C" w:rsidP="00B96B07">
      <w:pPr>
        <w:widowControl w:val="0"/>
        <w:autoSpaceDE w:val="0"/>
        <w:autoSpaceDN w:val="0"/>
        <w:adjustRightInd w:val="0"/>
        <w:spacing w:after="0" w:line="240" w:lineRule="auto"/>
        <w:ind w:left="3200"/>
        <w:rPr>
          <w:rFonts w:ascii="Arial" w:eastAsia="Calibri" w:hAnsi="Arial" w:cs="Arial"/>
          <w:b/>
          <w:bCs/>
          <w:sz w:val="24"/>
          <w:szCs w:val="24"/>
        </w:rPr>
      </w:pPr>
      <w:r w:rsidRPr="008B627C">
        <w:rPr>
          <w:rFonts w:ascii="Arial" w:eastAsia="Calibri" w:hAnsi="Arial" w:cs="Arial"/>
          <w:b/>
          <w:bCs/>
          <w:sz w:val="24"/>
          <w:szCs w:val="24"/>
          <w:lang w:val="sr-Cyrl-RS"/>
        </w:rPr>
        <w:t xml:space="preserve"> </w:t>
      </w:r>
      <w:r w:rsidR="00F46665">
        <w:rPr>
          <w:rFonts w:ascii="Arial" w:eastAsia="Calibri" w:hAnsi="Arial" w:cs="Arial"/>
          <w:b/>
          <w:bCs/>
          <w:sz w:val="24"/>
          <w:szCs w:val="24"/>
          <w:lang w:val="sr-Cyrl-RS"/>
        </w:rPr>
        <w:t>јануар</w:t>
      </w:r>
      <w:r w:rsidRPr="008B627C">
        <w:rPr>
          <w:rFonts w:ascii="Arial" w:eastAsia="Calibri" w:hAnsi="Arial" w:cs="Arial"/>
          <w:b/>
          <w:bCs/>
          <w:sz w:val="24"/>
          <w:szCs w:val="24"/>
          <w:lang w:val="sr-Cyrl-RS"/>
        </w:rPr>
        <w:t xml:space="preserve"> </w:t>
      </w:r>
      <w:r w:rsidRPr="008B627C">
        <w:rPr>
          <w:rFonts w:ascii="Arial" w:eastAsia="Calibri" w:hAnsi="Arial" w:cs="Arial"/>
          <w:b/>
          <w:bCs/>
          <w:sz w:val="24"/>
          <w:szCs w:val="24"/>
        </w:rPr>
        <w:t>20</w:t>
      </w:r>
      <w:r w:rsidR="004B4EF1">
        <w:rPr>
          <w:rFonts w:ascii="Arial" w:eastAsia="Calibri" w:hAnsi="Arial" w:cs="Arial"/>
          <w:b/>
          <w:bCs/>
          <w:sz w:val="24"/>
          <w:szCs w:val="24"/>
          <w:lang w:val="sr-Cyrl-RS"/>
        </w:rPr>
        <w:t>20</w:t>
      </w:r>
      <w:r w:rsidRPr="008B627C">
        <w:rPr>
          <w:rFonts w:ascii="Arial" w:eastAsia="Calibri" w:hAnsi="Arial" w:cs="Arial"/>
          <w:b/>
          <w:bCs/>
          <w:sz w:val="24"/>
          <w:szCs w:val="24"/>
        </w:rPr>
        <w:t>.</w:t>
      </w:r>
      <w:r w:rsidRPr="008B627C">
        <w:rPr>
          <w:rFonts w:ascii="Arial" w:eastAsia="Calibri" w:hAnsi="Arial" w:cs="Arial"/>
          <w:sz w:val="24"/>
          <w:szCs w:val="24"/>
        </w:rPr>
        <w:t xml:space="preserve"> </w:t>
      </w:r>
      <w:r w:rsidR="004B4EF1" w:rsidRPr="004B4EF1">
        <w:rPr>
          <w:rFonts w:ascii="Arial" w:eastAsia="Calibri" w:hAnsi="Arial" w:cs="Arial"/>
          <w:b/>
          <w:sz w:val="24"/>
          <w:szCs w:val="24"/>
          <w:lang w:val="sr-Cyrl-RS"/>
        </w:rPr>
        <w:t>г</w:t>
      </w:r>
      <w:r w:rsidRPr="008B627C">
        <w:rPr>
          <w:rFonts w:ascii="Arial" w:eastAsia="Calibri" w:hAnsi="Arial" w:cs="Arial"/>
          <w:b/>
          <w:bCs/>
          <w:sz w:val="24"/>
          <w:szCs w:val="24"/>
        </w:rPr>
        <w:t>одине</w:t>
      </w:r>
    </w:p>
    <w:p w:rsidR="00B96B07" w:rsidRDefault="00B96B07">
      <w:pPr>
        <w:rPr>
          <w:rFonts w:ascii="Arial" w:eastAsia="Calibri" w:hAnsi="Arial" w:cs="Arial"/>
          <w:sz w:val="24"/>
          <w:szCs w:val="24"/>
        </w:rPr>
      </w:pPr>
      <w:bookmarkStart w:id="0" w:name="page2"/>
      <w:bookmarkEnd w:id="0"/>
      <w:r>
        <w:rPr>
          <w:rFonts w:ascii="Arial" w:eastAsia="Calibri" w:hAnsi="Arial" w:cs="Arial"/>
          <w:sz w:val="24"/>
          <w:szCs w:val="24"/>
        </w:rPr>
        <w:br w:type="page"/>
      </w:r>
    </w:p>
    <w:p w:rsidR="008B627C" w:rsidRPr="008B627C" w:rsidRDefault="008B627C" w:rsidP="008B627C">
      <w:pPr>
        <w:spacing w:after="200" w:line="276" w:lineRule="auto"/>
        <w:jc w:val="both"/>
        <w:rPr>
          <w:rFonts w:ascii="Arial" w:eastAsia="Times New Roman" w:hAnsi="Arial" w:cs="Arial"/>
          <w:sz w:val="24"/>
          <w:szCs w:val="24"/>
        </w:rPr>
      </w:pPr>
      <w:r w:rsidRPr="004B4EF1">
        <w:rPr>
          <w:rFonts w:ascii="Arial" w:eastAsia="Calibri" w:hAnsi="Arial" w:cs="Arial"/>
          <w:sz w:val="24"/>
          <w:szCs w:val="24"/>
        </w:rPr>
        <w:lastRenderedPageBreak/>
        <w:t>На основу чл. 39. и 61. Закона о јавним набавкама („Сл. гласник РС” бр. 124/12</w:t>
      </w:r>
      <w:r w:rsidRPr="004B4EF1">
        <w:rPr>
          <w:rFonts w:ascii="Arial" w:eastAsia="Calibri" w:hAnsi="Arial" w:cs="Arial"/>
          <w:sz w:val="24"/>
          <w:szCs w:val="24"/>
          <w:lang w:val="sr-Cyrl-RS"/>
        </w:rPr>
        <w:t>, 14/15 и 68/15</w:t>
      </w:r>
      <w:r w:rsidRPr="004B4EF1">
        <w:rPr>
          <w:rFonts w:ascii="Arial" w:eastAsia="Calibri" w:hAnsi="Arial" w:cs="Arial"/>
          <w:sz w:val="24"/>
          <w:szCs w:val="24"/>
        </w:rPr>
        <w:t>,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4B4EF1" w:rsidRPr="004B4EF1">
        <w:rPr>
          <w:rFonts w:ascii="Arial" w:eastAsia="Calibri" w:hAnsi="Arial" w:cs="Arial"/>
          <w:sz w:val="24"/>
          <w:szCs w:val="24"/>
          <w:lang w:val="sr-Cyrl-RS"/>
        </w:rPr>
        <w:t xml:space="preserve"> и 41/2019</w:t>
      </w:r>
      <w:r w:rsidRPr="004B4EF1">
        <w:rPr>
          <w:rFonts w:ascii="Arial" w:eastAsia="Calibri" w:hAnsi="Arial" w:cs="Arial"/>
          <w:sz w:val="24"/>
          <w:szCs w:val="24"/>
        </w:rPr>
        <w:t>), Одлуке о покретању поступка јавне набавке мале вредности</w:t>
      </w:r>
      <w:r w:rsidR="00AB247D" w:rsidRPr="004B4EF1">
        <w:rPr>
          <w:rFonts w:ascii="Arial" w:eastAsia="Calibri" w:hAnsi="Arial" w:cs="Arial"/>
          <w:sz w:val="24"/>
          <w:szCs w:val="24"/>
          <w:lang w:val="sr-Cyrl-RS"/>
        </w:rPr>
        <w:t xml:space="preserve"> </w:t>
      </w:r>
      <w:r w:rsidR="00CA71B7" w:rsidRPr="004B4EF1">
        <w:rPr>
          <w:rFonts w:ascii="Arial" w:eastAsia="Calibri" w:hAnsi="Arial" w:cs="Arial"/>
          <w:sz w:val="24"/>
          <w:szCs w:val="24"/>
          <w:lang w:val="sr-Cyrl-RS"/>
        </w:rPr>
        <w:t>2/2020</w:t>
      </w:r>
      <w:r w:rsidRPr="004B4EF1">
        <w:rPr>
          <w:rFonts w:ascii="Arial" w:eastAsia="Calibri" w:hAnsi="Arial" w:cs="Arial"/>
          <w:sz w:val="24"/>
          <w:szCs w:val="24"/>
        </w:rPr>
        <w:t xml:space="preserve"> </w:t>
      </w:r>
      <w:r w:rsidRPr="004B4EF1">
        <w:rPr>
          <w:rFonts w:ascii="Arial" w:eastAsia="Calibri" w:hAnsi="Arial" w:cs="Arial"/>
          <w:sz w:val="24"/>
          <w:szCs w:val="24"/>
          <w:lang w:val="sr-Cyrl-RS"/>
        </w:rPr>
        <w:t xml:space="preserve">дел.бр. </w:t>
      </w:r>
      <w:r w:rsidR="004B4EF1" w:rsidRPr="004B4EF1">
        <w:rPr>
          <w:rFonts w:ascii="Arial" w:eastAsia="Calibri" w:hAnsi="Arial" w:cs="Arial"/>
          <w:sz w:val="24"/>
          <w:szCs w:val="24"/>
          <w:lang w:val="sr-Cyrl-RS"/>
        </w:rPr>
        <w:t>7/1</w:t>
      </w:r>
      <w:r w:rsidRPr="004B4EF1">
        <w:rPr>
          <w:rFonts w:ascii="Arial" w:eastAsia="Calibri" w:hAnsi="Arial" w:cs="Arial"/>
          <w:sz w:val="24"/>
          <w:szCs w:val="24"/>
          <w:lang w:val="sr-Cyrl-CS"/>
        </w:rPr>
        <w:t xml:space="preserve"> од </w:t>
      </w:r>
      <w:r w:rsidR="004B4EF1" w:rsidRPr="004B4EF1">
        <w:rPr>
          <w:rFonts w:ascii="Arial" w:eastAsia="Calibri" w:hAnsi="Arial" w:cs="Arial"/>
          <w:sz w:val="24"/>
          <w:szCs w:val="24"/>
          <w:lang w:val="sr-Cyrl-CS"/>
        </w:rPr>
        <w:t>08</w:t>
      </w:r>
      <w:r w:rsidRPr="004B4EF1">
        <w:rPr>
          <w:rFonts w:ascii="Arial" w:eastAsia="Calibri" w:hAnsi="Arial" w:cs="Arial"/>
          <w:sz w:val="24"/>
          <w:szCs w:val="24"/>
        </w:rPr>
        <w:t>.0</w:t>
      </w:r>
      <w:r w:rsidR="004B4EF1" w:rsidRPr="004B4EF1">
        <w:rPr>
          <w:rFonts w:ascii="Arial" w:eastAsia="Calibri" w:hAnsi="Arial" w:cs="Arial"/>
          <w:sz w:val="24"/>
          <w:szCs w:val="24"/>
          <w:lang w:val="sr-Cyrl-RS"/>
        </w:rPr>
        <w:t>1</w:t>
      </w:r>
      <w:r w:rsidRPr="004B4EF1">
        <w:rPr>
          <w:rFonts w:ascii="Arial" w:eastAsia="Calibri" w:hAnsi="Arial" w:cs="Arial"/>
          <w:sz w:val="24"/>
          <w:szCs w:val="24"/>
        </w:rPr>
        <w:t>.20</w:t>
      </w:r>
      <w:r w:rsidR="004B4EF1" w:rsidRPr="004B4EF1">
        <w:rPr>
          <w:rFonts w:ascii="Arial" w:eastAsia="Calibri" w:hAnsi="Arial" w:cs="Arial"/>
          <w:sz w:val="24"/>
          <w:szCs w:val="24"/>
          <w:lang w:val="sr-Cyrl-RS"/>
        </w:rPr>
        <w:t>20</w:t>
      </w:r>
      <w:r w:rsidRPr="004B4EF1">
        <w:rPr>
          <w:rFonts w:ascii="Arial" w:eastAsia="Calibri" w:hAnsi="Arial" w:cs="Arial"/>
          <w:sz w:val="24"/>
          <w:szCs w:val="24"/>
          <w:lang w:val="sr-Cyrl-RS"/>
        </w:rPr>
        <w:t xml:space="preserve">. </w:t>
      </w:r>
      <w:r w:rsidRPr="004B4EF1">
        <w:rPr>
          <w:rFonts w:ascii="Arial" w:eastAsia="Calibri" w:hAnsi="Arial" w:cs="Arial"/>
          <w:sz w:val="24"/>
          <w:szCs w:val="24"/>
          <w:lang w:val="sr-Cyrl-CS"/>
        </w:rPr>
        <w:t>г.</w:t>
      </w:r>
      <w:r w:rsidRPr="004B4EF1">
        <w:rPr>
          <w:rFonts w:ascii="Arial" w:eastAsia="Calibri" w:hAnsi="Arial" w:cs="Arial"/>
          <w:sz w:val="24"/>
          <w:szCs w:val="24"/>
        </w:rPr>
        <w:t xml:space="preserve"> и Решења о именовању </w:t>
      </w:r>
      <w:r w:rsidRPr="004B4EF1">
        <w:rPr>
          <w:rFonts w:ascii="Arial" w:eastAsia="Calibri" w:hAnsi="Arial" w:cs="Arial"/>
          <w:sz w:val="24"/>
          <w:szCs w:val="24"/>
          <w:lang w:val="sr-Cyrl-CS"/>
        </w:rPr>
        <w:t xml:space="preserve">Комисије </w:t>
      </w:r>
      <w:r w:rsidRPr="004B4EF1">
        <w:rPr>
          <w:rFonts w:ascii="Arial" w:eastAsia="Calibri" w:hAnsi="Arial" w:cs="Arial"/>
          <w:sz w:val="24"/>
          <w:szCs w:val="24"/>
        </w:rPr>
        <w:t>за јавн</w:t>
      </w:r>
      <w:r w:rsidRPr="004B4EF1">
        <w:rPr>
          <w:rFonts w:ascii="Arial" w:eastAsia="Calibri" w:hAnsi="Arial" w:cs="Arial"/>
          <w:sz w:val="24"/>
          <w:szCs w:val="24"/>
          <w:lang w:val="sr-Cyrl-CS"/>
        </w:rPr>
        <w:t>у</w:t>
      </w:r>
      <w:r w:rsidRPr="004B4EF1">
        <w:rPr>
          <w:rFonts w:ascii="Arial" w:eastAsia="Calibri" w:hAnsi="Arial" w:cs="Arial"/>
          <w:sz w:val="24"/>
          <w:szCs w:val="24"/>
        </w:rPr>
        <w:t xml:space="preserve"> наба</w:t>
      </w:r>
      <w:r w:rsidRPr="004B4EF1">
        <w:rPr>
          <w:rFonts w:ascii="Arial" w:eastAsia="Calibri" w:hAnsi="Arial" w:cs="Arial"/>
          <w:sz w:val="24"/>
          <w:szCs w:val="24"/>
          <w:lang w:val="sr-Cyrl-CS"/>
        </w:rPr>
        <w:t>в</w:t>
      </w:r>
      <w:r w:rsidRPr="004B4EF1">
        <w:rPr>
          <w:rFonts w:ascii="Arial" w:eastAsia="Calibri" w:hAnsi="Arial" w:cs="Arial"/>
          <w:sz w:val="24"/>
          <w:szCs w:val="24"/>
        </w:rPr>
        <w:t>к</w:t>
      </w:r>
      <w:r w:rsidRPr="004B4EF1">
        <w:rPr>
          <w:rFonts w:ascii="Arial" w:eastAsia="Calibri" w:hAnsi="Arial" w:cs="Arial"/>
          <w:sz w:val="24"/>
          <w:szCs w:val="24"/>
          <w:lang w:val="sr-Cyrl-CS"/>
        </w:rPr>
        <w:t xml:space="preserve">у мале вредности број </w:t>
      </w:r>
      <w:r w:rsidR="00CA71B7" w:rsidRPr="004B4EF1">
        <w:rPr>
          <w:rFonts w:ascii="Arial" w:eastAsia="Calibri" w:hAnsi="Arial" w:cs="Arial"/>
          <w:sz w:val="24"/>
          <w:szCs w:val="24"/>
          <w:lang w:val="sr-Cyrl-CS"/>
        </w:rPr>
        <w:t>2/2020</w:t>
      </w:r>
      <w:r w:rsidRPr="004B4EF1">
        <w:rPr>
          <w:rFonts w:ascii="Arial" w:eastAsia="Calibri" w:hAnsi="Arial" w:cs="Arial"/>
          <w:sz w:val="24"/>
          <w:szCs w:val="24"/>
          <w:lang w:val="sr-Cyrl-CS"/>
        </w:rPr>
        <w:t xml:space="preserve">, деловодни број </w:t>
      </w:r>
      <w:r w:rsidR="004B4EF1" w:rsidRPr="004B4EF1">
        <w:rPr>
          <w:rFonts w:ascii="Arial" w:eastAsia="Calibri" w:hAnsi="Arial" w:cs="Arial"/>
          <w:sz w:val="24"/>
          <w:szCs w:val="24"/>
          <w:lang w:val="sr-Cyrl-CS"/>
        </w:rPr>
        <w:t>7</w:t>
      </w:r>
      <w:r w:rsidR="00E71651" w:rsidRPr="004B4EF1">
        <w:rPr>
          <w:rFonts w:ascii="Arial" w:eastAsia="Calibri" w:hAnsi="Arial" w:cs="Arial"/>
          <w:sz w:val="24"/>
          <w:szCs w:val="24"/>
          <w:lang w:val="sr-Cyrl-CS"/>
        </w:rPr>
        <w:t>/</w:t>
      </w:r>
      <w:r w:rsidR="004B4EF1" w:rsidRPr="004B4EF1">
        <w:rPr>
          <w:rFonts w:ascii="Arial" w:eastAsia="Calibri" w:hAnsi="Arial" w:cs="Arial"/>
          <w:sz w:val="24"/>
          <w:szCs w:val="24"/>
          <w:lang w:val="sr-Cyrl-CS"/>
        </w:rPr>
        <w:t>2</w:t>
      </w:r>
      <w:r w:rsidRPr="004B4EF1">
        <w:rPr>
          <w:rFonts w:ascii="Arial" w:eastAsia="Calibri" w:hAnsi="Arial" w:cs="Arial"/>
          <w:sz w:val="24"/>
          <w:szCs w:val="24"/>
          <w:lang w:val="sr-Cyrl-CS"/>
        </w:rPr>
        <w:t xml:space="preserve"> од </w:t>
      </w:r>
      <w:r w:rsidR="004B4EF1" w:rsidRPr="004B4EF1">
        <w:rPr>
          <w:rFonts w:ascii="Arial" w:eastAsia="Calibri" w:hAnsi="Arial" w:cs="Arial"/>
          <w:sz w:val="24"/>
          <w:szCs w:val="24"/>
          <w:lang w:val="sr-Cyrl-CS"/>
        </w:rPr>
        <w:t>08</w:t>
      </w:r>
      <w:r w:rsidRPr="004B4EF1">
        <w:rPr>
          <w:rFonts w:ascii="Arial" w:eastAsia="Calibri" w:hAnsi="Arial" w:cs="Arial"/>
          <w:sz w:val="24"/>
          <w:szCs w:val="24"/>
          <w:lang w:val="sr-Cyrl-CS"/>
        </w:rPr>
        <w:t>.0</w:t>
      </w:r>
      <w:r w:rsidR="004B4EF1" w:rsidRPr="004B4EF1">
        <w:rPr>
          <w:rFonts w:ascii="Arial" w:eastAsia="Calibri" w:hAnsi="Arial" w:cs="Arial"/>
          <w:sz w:val="24"/>
          <w:szCs w:val="24"/>
          <w:lang w:val="sr-Cyrl-CS"/>
        </w:rPr>
        <w:t>1</w:t>
      </w:r>
      <w:r w:rsidRPr="004B4EF1">
        <w:rPr>
          <w:rFonts w:ascii="Arial" w:eastAsia="Calibri" w:hAnsi="Arial" w:cs="Arial"/>
          <w:sz w:val="24"/>
          <w:szCs w:val="24"/>
        </w:rPr>
        <w:t>.20</w:t>
      </w:r>
      <w:r w:rsidR="004B4EF1" w:rsidRPr="004B4EF1">
        <w:rPr>
          <w:rFonts w:ascii="Arial" w:eastAsia="Calibri" w:hAnsi="Arial" w:cs="Arial"/>
          <w:sz w:val="24"/>
          <w:szCs w:val="24"/>
          <w:lang w:val="sr-Cyrl-RS"/>
        </w:rPr>
        <w:t>20</w:t>
      </w:r>
      <w:r w:rsidRPr="004B4EF1">
        <w:rPr>
          <w:rFonts w:ascii="Arial" w:eastAsia="Calibri" w:hAnsi="Arial" w:cs="Arial"/>
          <w:sz w:val="24"/>
          <w:szCs w:val="24"/>
          <w:lang w:val="sr-Cyrl-CS"/>
        </w:rPr>
        <w:t>. године п</w:t>
      </w:r>
      <w:r w:rsidRPr="004B4EF1">
        <w:rPr>
          <w:rFonts w:ascii="Arial" w:eastAsia="Calibri" w:hAnsi="Arial" w:cs="Arial"/>
          <w:sz w:val="24"/>
          <w:szCs w:val="24"/>
        </w:rPr>
        <w:t>рипремљена је:</w:t>
      </w:r>
    </w:p>
    <w:p w:rsidR="008B627C" w:rsidRPr="008B627C" w:rsidRDefault="008B627C" w:rsidP="008B627C">
      <w:pPr>
        <w:widowControl w:val="0"/>
        <w:autoSpaceDE w:val="0"/>
        <w:autoSpaceDN w:val="0"/>
        <w:adjustRightInd w:val="0"/>
        <w:spacing w:after="0" w:line="282" w:lineRule="exact"/>
        <w:rPr>
          <w:rFonts w:ascii="Times New Roman" w:eastAsia="Calibri" w:hAnsi="Times New Roman" w:cs="Times New Roman"/>
          <w:sz w:val="24"/>
          <w:szCs w:val="24"/>
        </w:rPr>
      </w:pPr>
      <w:r w:rsidRPr="008B627C">
        <w:rPr>
          <w:rFonts w:ascii="Calibri" w:eastAsia="Calibri" w:hAnsi="Calibri" w:cs="Times New Roman"/>
          <w:noProof/>
        </w:rPr>
        <mc:AlternateContent>
          <mc:Choice Requires="wps">
            <w:drawing>
              <wp:anchor distT="0" distB="0" distL="114300" distR="114300" simplePos="0" relativeHeight="251659264" behindDoc="1" locked="0" layoutInCell="0" allowOverlap="1" wp14:anchorId="60B2C95C" wp14:editId="40C6EA53">
                <wp:simplePos x="0" y="0"/>
                <wp:positionH relativeFrom="column">
                  <wp:posOffset>57785</wp:posOffset>
                </wp:positionH>
                <wp:positionV relativeFrom="paragraph">
                  <wp:posOffset>181610</wp:posOffset>
                </wp:positionV>
                <wp:extent cx="5769610" cy="701040"/>
                <wp:effectExtent l="635" t="635" r="1905" b="317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7010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2C68" id="Rectangle 12" o:spid="_x0000_s1026" style="position:absolute;margin-left:4.55pt;margin-top:14.3pt;width:454.3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5ygAIAAPwEAAAOAAAAZHJzL2Uyb0RvYy54bWysVNuO0zAQfUfiHyy/d3NRmjbRpqvdliKk&#10;BVYsfIBrO42FYxvbbbog/p2x05bu8oIQfXA9mfH4nDkzvr459BLtuXVCqwZnVylGXFHNhNo2+Mvn&#10;9WSOkfNEMSK14g1+4g7fLF6/uh5MzXPdacm4RZBEuXowDe68N3WSONrxnrgrbbgCZ6ttTzyYdpsw&#10;SwbI3sskT9MyGbRlxmrKnYOvq9GJFzF/23LqP7at4x7JBgM2H1cb101Yk8U1qbeWmE7QIwzyDyh6&#10;IhRcek61Ip6gnRV/pOoFtdrp1l9R3Se6bQXlkQOwydIXbB47YnjkAsVx5lwm9//S0g/7B4sEa3CJ&#10;kSI9SPQJikbUVnKU5aE+g3E1hD2aBxsYOnOv6VeHlF52EMZvrdVDxwkDVFmIT54dCIaDo2gzvNcM&#10;0pOd17FUh9b2ISEUAR2iIk9nRfjBIwofp7OyKjMQjoJvBhUqomQJqU+njXX+Ldc9CpsGWwAfs5P9&#10;vfMBDalPIRG9loKthZTRsNvNUlq0J9Ady3JVrUcCQPIyTKoQrHQ4NmYcvwBIuCP4Atyo9o8qy4v0&#10;Lq8m63I+mxTrYjqpZul8kmbVXVWmRVWs1j8DwKyoO8EYV/dC8VPnZcXfKXucgbFnYu+hocHVNJ9G&#10;7s/Qu0uSafxFlV6Q7IWHQZSib/D8HETqIOwbxYA2qT0Rctwnz+HHKkMNTv+xKrENgvJjB200e4Iu&#10;sBpEAj3hyYBNp+13jAYYvwa7bztiOUbynYJOqrICpEY+GsV0loNhLz2bSw9RFFI12GM0bpd+nPGd&#10;sWLbwU1ZLIzSt9B9rYiNETpzRHXsWRixyOD4HIQZvrRj1O9Ha/ELAAD//wMAUEsDBBQABgAIAAAA&#10;IQC4ZO1t3wAAAAgBAAAPAAAAZHJzL2Rvd25yZXYueG1sTI9BS8NAEIXvgv9hGcGb3aRi28Rsigii&#10;tnqwFsTbJDtmg9nZkN2m6b93PelxeB/vfVOsJ9uJkQbfOlaQzhIQxLXTLTcK9u8PVysQPiBr7ByT&#10;ghN5WJfnZwXm2h35jcZdaEQsYZ+jAhNCn0vpa0MW/cz1xDH7coPFEM+hkXrAYyy3nZwnyUJabDku&#10;GOzp3lD9vTtYBR+P21FWrxtjU/ly8/x52jztGZW6vJjubkEEmsIfDL/6UR3K6FS5A2svOgVZGkEF&#10;89UCRIyzdLkEUUXuOktAloX8/0D5AwAA//8DAFBLAQItABQABgAIAAAAIQC2gziS/gAAAOEBAAAT&#10;AAAAAAAAAAAAAAAAAAAAAABbQ29udGVudF9UeXBlc10ueG1sUEsBAi0AFAAGAAgAAAAhADj9If/W&#10;AAAAlAEAAAsAAAAAAAAAAAAAAAAALwEAAF9yZWxzLy5yZWxzUEsBAi0AFAAGAAgAAAAhANIpnnKA&#10;AgAA/AQAAA4AAAAAAAAAAAAAAAAALgIAAGRycy9lMm9Eb2MueG1sUEsBAi0AFAAGAAgAAAAhALhk&#10;7W3fAAAACAEAAA8AAAAAAAAAAAAAAAAA2gQAAGRycy9kb3ducmV2LnhtbFBLBQYAAAAABAAEAPMA&#10;AADmBQAAAAA=&#10;" o:allowincell="f" fillcolor="#c6d9f1" stroked="f"/>
            </w:pict>
          </mc:Fallback>
        </mc:AlternateContent>
      </w:r>
    </w:p>
    <w:p w:rsidR="008B627C" w:rsidRPr="008B627C" w:rsidRDefault="008B627C" w:rsidP="008B627C">
      <w:pPr>
        <w:widowControl w:val="0"/>
        <w:autoSpaceDE w:val="0"/>
        <w:autoSpaceDN w:val="0"/>
        <w:adjustRightInd w:val="0"/>
        <w:spacing w:after="0" w:line="240" w:lineRule="auto"/>
        <w:ind w:left="2780"/>
        <w:rPr>
          <w:rFonts w:ascii="Times New Roman" w:eastAsia="Calibri" w:hAnsi="Times New Roman" w:cs="Times New Roman"/>
          <w:sz w:val="24"/>
          <w:szCs w:val="24"/>
        </w:rPr>
      </w:pPr>
      <w:r w:rsidRPr="008B627C">
        <w:rPr>
          <w:rFonts w:ascii="Arial" w:eastAsia="Calibri" w:hAnsi="Arial" w:cs="Arial"/>
          <w:b/>
          <w:bCs/>
          <w:sz w:val="24"/>
          <w:szCs w:val="24"/>
        </w:rPr>
        <w:t>КОНКУРСНА ДОКУМЕНТАЦИЈА</w:t>
      </w:r>
    </w:p>
    <w:p w:rsidR="008B627C" w:rsidRPr="008B627C" w:rsidRDefault="008B627C" w:rsidP="008B627C">
      <w:pPr>
        <w:widowControl w:val="0"/>
        <w:autoSpaceDE w:val="0"/>
        <w:autoSpaceDN w:val="0"/>
        <w:adjustRightInd w:val="0"/>
        <w:spacing w:after="0" w:line="327" w:lineRule="exact"/>
        <w:rPr>
          <w:rFonts w:ascii="Times New Roman" w:eastAsia="Calibri" w:hAnsi="Times New Roman" w:cs="Times New Roman"/>
          <w:sz w:val="24"/>
          <w:szCs w:val="24"/>
        </w:rPr>
      </w:pPr>
    </w:p>
    <w:p w:rsidR="008B627C" w:rsidRPr="008B627C" w:rsidRDefault="008B627C" w:rsidP="008B627C">
      <w:pPr>
        <w:widowControl w:val="0"/>
        <w:overflowPunct w:val="0"/>
        <w:autoSpaceDE w:val="0"/>
        <w:autoSpaceDN w:val="0"/>
        <w:adjustRightInd w:val="0"/>
        <w:spacing w:after="0" w:line="216" w:lineRule="auto"/>
        <w:ind w:left="3860" w:right="860" w:hanging="3029"/>
        <w:jc w:val="center"/>
        <w:rPr>
          <w:rFonts w:ascii="Arial" w:eastAsia="Calibri" w:hAnsi="Arial" w:cs="Arial"/>
          <w:b/>
          <w:bCs/>
          <w:sz w:val="24"/>
          <w:szCs w:val="24"/>
        </w:rPr>
      </w:pPr>
      <w:r w:rsidRPr="008B627C">
        <w:rPr>
          <w:rFonts w:ascii="Arial" w:eastAsia="Calibri" w:hAnsi="Arial" w:cs="Arial"/>
          <w:b/>
          <w:bCs/>
          <w:sz w:val="24"/>
          <w:szCs w:val="24"/>
        </w:rPr>
        <w:t>за јавну набавку мале вредности добара –</w:t>
      </w:r>
      <w:r w:rsidRPr="008B627C">
        <w:rPr>
          <w:rFonts w:ascii="Arial" w:eastAsia="Calibri" w:hAnsi="Arial" w:cs="Arial"/>
          <w:b/>
          <w:bCs/>
          <w:sz w:val="24"/>
          <w:szCs w:val="24"/>
          <w:lang w:val="sr-Cyrl-RS"/>
        </w:rPr>
        <w:t>бр.</w:t>
      </w:r>
      <w:r w:rsidR="00E71651">
        <w:rPr>
          <w:rFonts w:ascii="Arial" w:eastAsia="Calibri" w:hAnsi="Arial" w:cs="Arial"/>
          <w:b/>
          <w:bCs/>
          <w:sz w:val="24"/>
          <w:szCs w:val="24"/>
          <w:lang w:val="sr-Cyrl-RS"/>
        </w:rPr>
        <w:t xml:space="preserve"> 2</w:t>
      </w:r>
      <w:r w:rsidRPr="008B627C">
        <w:rPr>
          <w:rFonts w:ascii="Arial" w:eastAsia="Calibri" w:hAnsi="Arial" w:cs="Arial"/>
          <w:b/>
          <w:bCs/>
          <w:sz w:val="24"/>
          <w:szCs w:val="24"/>
          <w:lang w:val="sr-Cyrl-RS"/>
        </w:rPr>
        <w:t>/20</w:t>
      </w:r>
      <w:r w:rsidR="00CA71B7">
        <w:rPr>
          <w:rFonts w:ascii="Arial" w:eastAsia="Calibri" w:hAnsi="Arial" w:cs="Arial"/>
          <w:b/>
          <w:bCs/>
          <w:sz w:val="24"/>
          <w:szCs w:val="24"/>
          <w:lang w:val="sr-Cyrl-RS"/>
        </w:rPr>
        <w:t>20</w:t>
      </w:r>
    </w:p>
    <w:p w:rsidR="008B627C" w:rsidRPr="008B627C" w:rsidRDefault="008B627C" w:rsidP="008B627C">
      <w:pPr>
        <w:widowControl w:val="0"/>
        <w:overflowPunct w:val="0"/>
        <w:autoSpaceDE w:val="0"/>
        <w:autoSpaceDN w:val="0"/>
        <w:adjustRightInd w:val="0"/>
        <w:spacing w:after="0" w:line="216" w:lineRule="auto"/>
        <w:ind w:left="3860" w:right="860" w:hanging="3029"/>
        <w:jc w:val="center"/>
        <w:rPr>
          <w:rFonts w:ascii="Times New Roman" w:eastAsia="Calibri" w:hAnsi="Times New Roman" w:cs="Times New Roman"/>
          <w:sz w:val="24"/>
          <w:szCs w:val="24"/>
          <w:lang w:val="sr-Cyrl-RS"/>
        </w:rPr>
      </w:pPr>
      <w:r w:rsidRPr="008B627C">
        <w:rPr>
          <w:rFonts w:ascii="Arial" w:eastAsia="Calibri" w:hAnsi="Arial" w:cs="Arial"/>
          <w:b/>
          <w:bCs/>
          <w:sz w:val="24"/>
          <w:szCs w:val="24"/>
        </w:rPr>
        <w:t xml:space="preserve"> електрична енергија</w:t>
      </w:r>
      <w:r w:rsidRPr="008B627C">
        <w:rPr>
          <w:rFonts w:ascii="Arial" w:eastAsia="Calibri" w:hAnsi="Arial" w:cs="Arial"/>
          <w:b/>
          <w:bCs/>
          <w:sz w:val="24"/>
          <w:szCs w:val="24"/>
          <w:lang w:val="sr-Cyrl-RS"/>
        </w:rPr>
        <w:t>-потпуно снабдевање</w:t>
      </w: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r w:rsidRPr="008B627C">
        <w:rPr>
          <w:rFonts w:ascii="Calibri" w:eastAsia="Calibri" w:hAnsi="Calibri" w:cs="Times New Roman"/>
          <w:noProof/>
        </w:rPr>
        <mc:AlternateContent>
          <mc:Choice Requires="wps">
            <w:drawing>
              <wp:anchor distT="0" distB="0" distL="114300" distR="114300" simplePos="0" relativeHeight="251660288" behindDoc="1" locked="0" layoutInCell="0" allowOverlap="1" wp14:anchorId="45E3C149" wp14:editId="59E0FDC7">
                <wp:simplePos x="0" y="0"/>
                <wp:positionH relativeFrom="column">
                  <wp:posOffset>57785</wp:posOffset>
                </wp:positionH>
                <wp:positionV relativeFrom="paragraph">
                  <wp:posOffset>4445</wp:posOffset>
                </wp:positionV>
                <wp:extent cx="5769610" cy="175895"/>
                <wp:effectExtent l="635" t="4445" r="1905" b="63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7589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219D" id="Rectangle 13" o:spid="_x0000_s1026" style="position:absolute;margin-left:4.55pt;margin-top:.35pt;width:454.3pt;height:1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ePgAIAAPwEAAAOAAAAZHJzL2Uyb0RvYy54bWysVMGO0zAQvSPxD5bv3SQlaZuo6Wq3pQhp&#10;gRULH+DaTmPh2MZ2my6If2fstKWFC0L04Hoy4/F7M288vz10Eu25dUKrGmc3KUZcUc2E2tb486f1&#10;aIaR80QxIrXiNX7mDt8uXr6Y96biY91qybhFkES5qjc1br03VZI42vKOuBttuAJno21HPJh2mzBL&#10;esjeyWScppOk15YZqyl3Dr6uBidexPxNw6n/0DSOeyRrDNh8XG1cN2FNFnNSbS0xraBHGOQfUHRE&#10;KLj0nGpFPEE7K/5I1QlqtdONv6G6S3TTCMojB2CTpb+xeWqJ4ZELFMeZc5nc/0tL3+8fLRKsxgVG&#10;inTQoo9QNKK2kqPsVahPb1wFYU/m0QaGzjxo+sUhpZcthPE7a3XfcsIAVRbik6sDwXBwFG36d5pB&#10;erLzOpbq0NguJIQioEPsyPO5I/zgEYWPxXRSTjJoHAVfNi1mZRGvINXptLHOv+G6Q2FTYwvgY3ay&#10;f3A+oCHVKSSi11KwtZAyGna7WUqL9gTUsZysyvVAAEhehkkVgpUOx4aMwxcACXcEX4Abu/29zMZ5&#10;ej8uR+vJbDrK13kxKqfpbJRm5X05SfMyX61/BIBZXrWCMa4ehOIn5WX533X2OAODZqL2UF/jshgX&#10;kfsVendJMo2/YwmvwjrhYRCl6Go8OweRKjT2tWJAm1SeCDnsk2v4scpQg9N/rEqUQej8oKCNZs+g&#10;AquhSdBPeDJg02r7DaMexq/G7uuOWI6RfKtASWWW52Feo5EX0zEY9tKzufQQRSFVjT1Gw3bphxnf&#10;GSu2LdyUxcIofQfqa0QURlDmgOqoWRixyOD4HIQZvrRj1K9Ha/ETAAD//wMAUEsDBBQABgAIAAAA&#10;IQAfVcYa3AAAAAUBAAAPAAAAZHJzL2Rvd25yZXYueG1sTI5BS8NAFITvgv9heYI3u0lR28a8FBFE&#10;rXqwFsTbJvtMgtm3IbtN03/v86S3GWaY+fL15Do10hBazwjpLAFFXHnbco2we7+/WIIK0bA1nWdC&#10;OFKAdXF6kpvM+gO/0biNtZIRDplBaGLsM61D1ZAzYeZ7Ysm+/OBMFDvU2g7mIOOu0/MkudbOtCwP&#10;jenprqHqe7t3CB8Pz6MuXzeNS/XL1dPncfO4Y4N4fjbd3oCKNMW/MvziCzoUwlT6PdugOoRVKkWE&#10;BSgJV+lCRIkwX16CLnL9n774AQAA//8DAFBLAQItABQABgAIAAAAIQC2gziS/gAAAOEBAAATAAAA&#10;AAAAAAAAAAAAAAAAAABbQ29udGVudF9UeXBlc10ueG1sUEsBAi0AFAAGAAgAAAAhADj9If/WAAAA&#10;lAEAAAsAAAAAAAAAAAAAAAAALwEAAF9yZWxzLy5yZWxzUEsBAi0AFAAGAAgAAAAhAJ08N4+AAgAA&#10;/AQAAA4AAAAAAAAAAAAAAAAALgIAAGRycy9lMm9Eb2MueG1sUEsBAi0AFAAGAAgAAAAhAB9Vxhrc&#10;AAAABQEAAA8AAAAAAAAAAAAAAAAA2gQAAGRycy9kb3ducmV2LnhtbFBLBQYAAAAABAAEAPMAAADj&#10;BQAAAAA=&#10;" o:allowincell="f" fillcolor="#c6d9f1" stroked="f"/>
            </w:pict>
          </mc:Fallback>
        </mc:AlternateContent>
      </w:r>
    </w:p>
    <w:p w:rsidR="008B627C" w:rsidRPr="008B627C" w:rsidRDefault="008B627C" w:rsidP="008B627C">
      <w:pPr>
        <w:widowControl w:val="0"/>
        <w:autoSpaceDE w:val="0"/>
        <w:autoSpaceDN w:val="0"/>
        <w:adjustRightInd w:val="0"/>
        <w:spacing w:after="0" w:line="355"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240" w:lineRule="auto"/>
        <w:ind w:left="120"/>
        <w:rPr>
          <w:rFonts w:ascii="Arial" w:eastAsia="Calibri" w:hAnsi="Arial" w:cs="Arial"/>
          <w:sz w:val="24"/>
          <w:szCs w:val="24"/>
          <w:lang w:val="sr-Cyrl-RS"/>
        </w:rPr>
      </w:pPr>
    </w:p>
    <w:p w:rsidR="008B627C" w:rsidRPr="008B627C" w:rsidRDefault="008B627C" w:rsidP="008B627C">
      <w:pPr>
        <w:widowControl w:val="0"/>
        <w:autoSpaceDE w:val="0"/>
        <w:autoSpaceDN w:val="0"/>
        <w:adjustRightInd w:val="0"/>
        <w:spacing w:after="0" w:line="240" w:lineRule="auto"/>
        <w:ind w:left="120"/>
        <w:rPr>
          <w:rFonts w:ascii="Arial" w:eastAsia="Calibri" w:hAnsi="Arial" w:cs="Arial"/>
          <w:sz w:val="24"/>
          <w:szCs w:val="24"/>
          <w:lang w:val="sr-Cyrl-RS"/>
        </w:rPr>
      </w:pPr>
    </w:p>
    <w:p w:rsidR="008B627C" w:rsidRPr="008B627C" w:rsidRDefault="008B627C" w:rsidP="008B627C">
      <w:pPr>
        <w:widowControl w:val="0"/>
        <w:autoSpaceDE w:val="0"/>
        <w:autoSpaceDN w:val="0"/>
        <w:adjustRightInd w:val="0"/>
        <w:spacing w:after="0" w:line="240" w:lineRule="auto"/>
        <w:ind w:left="120"/>
        <w:rPr>
          <w:rFonts w:ascii="Arial" w:eastAsia="Calibri" w:hAnsi="Arial" w:cs="Arial"/>
          <w:sz w:val="24"/>
          <w:szCs w:val="24"/>
          <w:lang w:val="sr-Cyrl-RS"/>
        </w:rPr>
      </w:pPr>
    </w:p>
    <w:p w:rsidR="008B627C" w:rsidRPr="008B627C" w:rsidRDefault="008B627C" w:rsidP="008B627C">
      <w:pPr>
        <w:widowControl w:val="0"/>
        <w:autoSpaceDE w:val="0"/>
        <w:autoSpaceDN w:val="0"/>
        <w:adjustRightInd w:val="0"/>
        <w:spacing w:after="0" w:line="240" w:lineRule="auto"/>
        <w:ind w:left="120"/>
        <w:rPr>
          <w:rFonts w:ascii="Times New Roman" w:eastAsia="Calibri" w:hAnsi="Times New Roman" w:cs="Times New Roman"/>
          <w:sz w:val="24"/>
          <w:szCs w:val="24"/>
        </w:rPr>
      </w:pPr>
      <w:r w:rsidRPr="008B627C">
        <w:rPr>
          <w:rFonts w:ascii="Arial" w:eastAsia="Calibri" w:hAnsi="Arial" w:cs="Arial"/>
          <w:sz w:val="24"/>
          <w:szCs w:val="24"/>
        </w:rPr>
        <w:t>Конкурсна документација садржи:</w:t>
      </w: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widowControl w:val="0"/>
        <w:autoSpaceDE w:val="0"/>
        <w:autoSpaceDN w:val="0"/>
        <w:adjustRightInd w:val="0"/>
        <w:spacing w:after="0" w:line="337" w:lineRule="exact"/>
        <w:rPr>
          <w:rFonts w:ascii="Times New Roman" w:eastAsia="Calibri"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560"/>
        <w:gridCol w:w="6140"/>
        <w:gridCol w:w="1580"/>
      </w:tblGrid>
      <w:tr w:rsidR="008B627C" w:rsidRPr="008B627C" w:rsidTr="008B627C">
        <w:trPr>
          <w:trHeight w:val="283"/>
        </w:trPr>
        <w:tc>
          <w:tcPr>
            <w:tcW w:w="1560" w:type="dxa"/>
            <w:tcBorders>
              <w:top w:val="single" w:sz="8" w:space="0" w:color="auto"/>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b/>
                <w:bCs/>
                <w:i/>
                <w:iCs/>
                <w:sz w:val="24"/>
                <w:szCs w:val="24"/>
              </w:rPr>
              <w:t>Поглавље</w:t>
            </w:r>
          </w:p>
        </w:tc>
        <w:tc>
          <w:tcPr>
            <w:tcW w:w="6140" w:type="dxa"/>
            <w:tcBorders>
              <w:top w:val="single" w:sz="8" w:space="0" w:color="auto"/>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2060"/>
              <w:rPr>
                <w:rFonts w:ascii="Times New Roman" w:eastAsia="Calibri" w:hAnsi="Times New Roman" w:cs="Times New Roman"/>
                <w:sz w:val="24"/>
                <w:szCs w:val="24"/>
              </w:rPr>
            </w:pPr>
            <w:r w:rsidRPr="008B627C">
              <w:rPr>
                <w:rFonts w:ascii="Arial" w:eastAsia="Calibri" w:hAnsi="Arial" w:cs="Arial"/>
                <w:b/>
                <w:bCs/>
                <w:i/>
                <w:iCs/>
                <w:sz w:val="24"/>
                <w:szCs w:val="24"/>
              </w:rPr>
              <w:t>Назив поглавља</w:t>
            </w:r>
          </w:p>
        </w:tc>
        <w:tc>
          <w:tcPr>
            <w:tcW w:w="1580" w:type="dxa"/>
            <w:tcBorders>
              <w:top w:val="single" w:sz="8" w:space="0" w:color="auto"/>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B627C">
              <w:rPr>
                <w:rFonts w:ascii="Arial" w:eastAsia="Calibri" w:hAnsi="Arial" w:cs="Arial"/>
                <w:b/>
                <w:bCs/>
                <w:i/>
                <w:iCs/>
                <w:w w:val="99"/>
                <w:sz w:val="24"/>
                <w:szCs w:val="24"/>
              </w:rPr>
              <w:t>Страна</w:t>
            </w:r>
          </w:p>
        </w:tc>
      </w:tr>
      <w:tr w:rsidR="008B627C" w:rsidRPr="008B627C" w:rsidTr="008B627C">
        <w:trPr>
          <w:trHeight w:val="266"/>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w w:val="89"/>
                <w:sz w:val="24"/>
                <w:szCs w:val="24"/>
              </w:rPr>
              <w:t>I</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Општи подаци о јавној набавци</w:t>
            </w:r>
          </w:p>
        </w:tc>
        <w:tc>
          <w:tcPr>
            <w:tcW w:w="158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sz w:val="24"/>
                <w:szCs w:val="24"/>
              </w:rPr>
              <w:t>3</w:t>
            </w:r>
          </w:p>
        </w:tc>
      </w:tr>
      <w:tr w:rsidR="008B627C" w:rsidRPr="008B627C" w:rsidTr="008B627C">
        <w:trPr>
          <w:trHeight w:val="266"/>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sz w:val="24"/>
                <w:szCs w:val="24"/>
              </w:rPr>
              <w:t>II</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Подаци о предмету јавне набавке</w:t>
            </w:r>
          </w:p>
        </w:tc>
        <w:tc>
          <w:tcPr>
            <w:tcW w:w="158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sz w:val="24"/>
                <w:szCs w:val="24"/>
              </w:rPr>
              <w:t>4</w:t>
            </w:r>
          </w:p>
        </w:tc>
      </w:tr>
      <w:tr w:rsidR="008B627C" w:rsidRPr="008B627C" w:rsidTr="008B627C">
        <w:trPr>
          <w:trHeight w:val="263"/>
        </w:trPr>
        <w:tc>
          <w:tcPr>
            <w:tcW w:w="1560" w:type="dxa"/>
            <w:tcBorders>
              <w:top w:val="nil"/>
              <w:left w:val="single" w:sz="8" w:space="0" w:color="auto"/>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rPr>
            </w:pPr>
          </w:p>
        </w:tc>
        <w:tc>
          <w:tcPr>
            <w:tcW w:w="6140" w:type="dxa"/>
            <w:tcBorders>
              <w:top w:val="nil"/>
              <w:left w:val="nil"/>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Врста, техничке карактеристике, квалитет, количина</w:t>
            </w:r>
          </w:p>
        </w:tc>
        <w:tc>
          <w:tcPr>
            <w:tcW w:w="1580" w:type="dxa"/>
            <w:tcBorders>
              <w:top w:val="nil"/>
              <w:left w:val="nil"/>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rPr>
            </w:pPr>
          </w:p>
        </w:tc>
      </w:tr>
      <w:tr w:rsidR="008B627C" w:rsidRPr="008B627C" w:rsidTr="008B627C">
        <w:trPr>
          <w:trHeight w:val="276"/>
        </w:trPr>
        <w:tc>
          <w:tcPr>
            <w:tcW w:w="1560" w:type="dxa"/>
            <w:tcBorders>
              <w:top w:val="nil"/>
              <w:left w:val="single" w:sz="8" w:space="0" w:color="auto"/>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c>
          <w:tcPr>
            <w:tcW w:w="6140" w:type="dxa"/>
            <w:tcBorders>
              <w:top w:val="nil"/>
              <w:left w:val="nil"/>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sz w:val="24"/>
                <w:szCs w:val="24"/>
              </w:rPr>
              <w:t>и   опис   добара,   радова   или   услуга,   начин</w:t>
            </w:r>
          </w:p>
        </w:tc>
        <w:tc>
          <w:tcPr>
            <w:tcW w:w="1580" w:type="dxa"/>
            <w:tcBorders>
              <w:top w:val="nil"/>
              <w:left w:val="nil"/>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r>
      <w:tr w:rsidR="008B627C" w:rsidRPr="008B627C" w:rsidTr="008B627C">
        <w:trPr>
          <w:trHeight w:val="276"/>
        </w:trPr>
        <w:tc>
          <w:tcPr>
            <w:tcW w:w="1560" w:type="dxa"/>
            <w:tcBorders>
              <w:top w:val="nil"/>
              <w:left w:val="single" w:sz="8" w:space="0" w:color="auto"/>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B627C">
              <w:rPr>
                <w:rFonts w:ascii="Arial" w:eastAsia="Calibri" w:hAnsi="Arial" w:cs="Arial"/>
                <w:w w:val="99"/>
                <w:sz w:val="24"/>
                <w:szCs w:val="24"/>
              </w:rPr>
              <w:t>III</w:t>
            </w:r>
          </w:p>
        </w:tc>
        <w:tc>
          <w:tcPr>
            <w:tcW w:w="6140" w:type="dxa"/>
            <w:tcBorders>
              <w:top w:val="nil"/>
              <w:left w:val="nil"/>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sz w:val="24"/>
                <w:szCs w:val="24"/>
              </w:rPr>
              <w:t>спровођења  контроле  и  обезбеђења  гаранције</w:t>
            </w:r>
          </w:p>
        </w:tc>
        <w:tc>
          <w:tcPr>
            <w:tcW w:w="1580" w:type="dxa"/>
            <w:tcBorders>
              <w:top w:val="nil"/>
              <w:left w:val="nil"/>
              <w:bottom w:val="nil"/>
              <w:right w:val="single" w:sz="8" w:space="0" w:color="auto"/>
            </w:tcBorders>
            <w:vAlign w:val="bottom"/>
            <w:hideMark/>
          </w:tcPr>
          <w:p w:rsidR="008B627C" w:rsidRPr="008B627C" w:rsidRDefault="00F0097C" w:rsidP="008B627C">
            <w:pPr>
              <w:widowControl w:val="0"/>
              <w:autoSpaceDE w:val="0"/>
              <w:autoSpaceDN w:val="0"/>
              <w:adjustRightInd w:val="0"/>
              <w:spacing w:after="0" w:line="240" w:lineRule="auto"/>
              <w:ind w:right="640"/>
              <w:jc w:val="right"/>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B627C" w:rsidRPr="008B627C" w:rsidTr="008B627C">
        <w:trPr>
          <w:trHeight w:val="276"/>
        </w:trPr>
        <w:tc>
          <w:tcPr>
            <w:tcW w:w="1560" w:type="dxa"/>
            <w:tcBorders>
              <w:top w:val="nil"/>
              <w:left w:val="single" w:sz="8" w:space="0" w:color="auto"/>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c>
          <w:tcPr>
            <w:tcW w:w="6140" w:type="dxa"/>
            <w:tcBorders>
              <w:top w:val="nil"/>
              <w:left w:val="nil"/>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sz w:val="24"/>
                <w:szCs w:val="24"/>
              </w:rPr>
              <w:t>квалитета,  рок  извршења,  место  извршења  или</w:t>
            </w:r>
          </w:p>
        </w:tc>
        <w:tc>
          <w:tcPr>
            <w:tcW w:w="1580" w:type="dxa"/>
            <w:tcBorders>
              <w:top w:val="nil"/>
              <w:left w:val="nil"/>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r>
      <w:tr w:rsidR="008B627C" w:rsidRPr="008B627C" w:rsidTr="008B627C">
        <w:trPr>
          <w:trHeight w:val="279"/>
        </w:trPr>
        <w:tc>
          <w:tcPr>
            <w:tcW w:w="1560" w:type="dxa"/>
            <w:tcBorders>
              <w:top w:val="nil"/>
              <w:left w:val="single" w:sz="8" w:space="0" w:color="auto"/>
              <w:bottom w:val="single" w:sz="8" w:space="0" w:color="auto"/>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sz w:val="24"/>
                <w:szCs w:val="24"/>
              </w:rPr>
              <w:t>испоруке добара, евентуалне додатне услуге и сл.</w:t>
            </w:r>
          </w:p>
        </w:tc>
        <w:tc>
          <w:tcPr>
            <w:tcW w:w="1580" w:type="dxa"/>
            <w:tcBorders>
              <w:top w:val="nil"/>
              <w:left w:val="nil"/>
              <w:bottom w:val="single" w:sz="8" w:space="0" w:color="auto"/>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r>
      <w:tr w:rsidR="008B627C" w:rsidRPr="008B627C" w:rsidTr="008B627C">
        <w:trPr>
          <w:trHeight w:val="263"/>
        </w:trPr>
        <w:tc>
          <w:tcPr>
            <w:tcW w:w="1560" w:type="dxa"/>
            <w:tcBorders>
              <w:top w:val="nil"/>
              <w:left w:val="single" w:sz="8" w:space="0" w:color="auto"/>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rPr>
            </w:pPr>
          </w:p>
        </w:tc>
        <w:tc>
          <w:tcPr>
            <w:tcW w:w="6140" w:type="dxa"/>
            <w:tcBorders>
              <w:top w:val="nil"/>
              <w:left w:val="nil"/>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Услови за учешће у поступку јавне набавке из чл.</w:t>
            </w:r>
          </w:p>
        </w:tc>
        <w:tc>
          <w:tcPr>
            <w:tcW w:w="1580" w:type="dxa"/>
            <w:tcBorders>
              <w:top w:val="nil"/>
              <w:left w:val="nil"/>
              <w:bottom w:val="nil"/>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rPr>
            </w:pPr>
          </w:p>
        </w:tc>
      </w:tr>
      <w:tr w:rsidR="008B627C" w:rsidRPr="008B627C" w:rsidTr="008B627C">
        <w:trPr>
          <w:trHeight w:val="276"/>
        </w:trPr>
        <w:tc>
          <w:tcPr>
            <w:tcW w:w="1560" w:type="dxa"/>
            <w:tcBorders>
              <w:top w:val="nil"/>
              <w:left w:val="single" w:sz="8" w:space="0" w:color="auto"/>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700"/>
              <w:rPr>
                <w:rFonts w:ascii="Times New Roman" w:eastAsia="Calibri" w:hAnsi="Times New Roman" w:cs="Times New Roman"/>
                <w:sz w:val="24"/>
                <w:szCs w:val="24"/>
              </w:rPr>
            </w:pPr>
            <w:r w:rsidRPr="008B627C">
              <w:rPr>
                <w:rFonts w:ascii="Arial" w:eastAsia="Calibri" w:hAnsi="Arial" w:cs="Arial"/>
                <w:sz w:val="24"/>
                <w:szCs w:val="24"/>
              </w:rPr>
              <w:t>IV</w:t>
            </w:r>
          </w:p>
        </w:tc>
        <w:tc>
          <w:tcPr>
            <w:tcW w:w="6140" w:type="dxa"/>
            <w:tcBorders>
              <w:top w:val="nil"/>
              <w:left w:val="nil"/>
              <w:bottom w:val="nil"/>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sz w:val="24"/>
                <w:szCs w:val="24"/>
              </w:rPr>
              <w:t>75.  и  76.  Закона  и  упутство  како  се  доказује</w:t>
            </w:r>
          </w:p>
        </w:tc>
        <w:tc>
          <w:tcPr>
            <w:tcW w:w="1580" w:type="dxa"/>
            <w:tcBorders>
              <w:top w:val="nil"/>
              <w:left w:val="nil"/>
              <w:bottom w:val="nil"/>
              <w:right w:val="single" w:sz="8" w:space="0" w:color="auto"/>
            </w:tcBorders>
            <w:vAlign w:val="bottom"/>
            <w:hideMark/>
          </w:tcPr>
          <w:p w:rsidR="008B627C" w:rsidRPr="00F0097C" w:rsidRDefault="00F0097C" w:rsidP="008B627C">
            <w:pPr>
              <w:widowControl w:val="0"/>
              <w:autoSpaceDE w:val="0"/>
              <w:autoSpaceDN w:val="0"/>
              <w:adjustRightInd w:val="0"/>
              <w:spacing w:after="0" w:line="240" w:lineRule="auto"/>
              <w:ind w:right="640"/>
              <w:jc w:val="right"/>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rPr>
              <w:t>7</w:t>
            </w:r>
          </w:p>
        </w:tc>
      </w:tr>
      <w:tr w:rsidR="008B627C" w:rsidRPr="008B627C" w:rsidTr="008B627C">
        <w:trPr>
          <w:trHeight w:val="279"/>
        </w:trPr>
        <w:tc>
          <w:tcPr>
            <w:tcW w:w="1560" w:type="dxa"/>
            <w:tcBorders>
              <w:top w:val="nil"/>
              <w:left w:val="single" w:sz="8" w:space="0" w:color="auto"/>
              <w:bottom w:val="single" w:sz="8" w:space="0" w:color="auto"/>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40" w:lineRule="auto"/>
              <w:ind w:left="100"/>
              <w:rPr>
                <w:rFonts w:ascii="Times New Roman" w:eastAsia="Calibri" w:hAnsi="Times New Roman" w:cs="Times New Roman"/>
                <w:sz w:val="24"/>
                <w:szCs w:val="24"/>
              </w:rPr>
            </w:pPr>
            <w:r w:rsidRPr="008B627C">
              <w:rPr>
                <w:rFonts w:ascii="Arial" w:eastAsia="Calibri" w:hAnsi="Arial" w:cs="Arial"/>
                <w:sz w:val="24"/>
                <w:szCs w:val="24"/>
              </w:rPr>
              <w:t>испуњеност тих услова</w:t>
            </w:r>
          </w:p>
        </w:tc>
        <w:tc>
          <w:tcPr>
            <w:tcW w:w="1580" w:type="dxa"/>
            <w:tcBorders>
              <w:top w:val="nil"/>
              <w:left w:val="nil"/>
              <w:bottom w:val="single" w:sz="8" w:space="0" w:color="auto"/>
              <w:right w:val="single" w:sz="8" w:space="0" w:color="auto"/>
            </w:tcBorders>
            <w:vAlign w:val="bottom"/>
          </w:tcPr>
          <w:p w:rsidR="008B627C" w:rsidRPr="008B627C" w:rsidRDefault="008B627C" w:rsidP="008B627C">
            <w:pPr>
              <w:widowControl w:val="0"/>
              <w:autoSpaceDE w:val="0"/>
              <w:autoSpaceDN w:val="0"/>
              <w:adjustRightInd w:val="0"/>
              <w:spacing w:after="0" w:line="240" w:lineRule="auto"/>
              <w:rPr>
                <w:rFonts w:ascii="Times New Roman" w:eastAsia="Calibri" w:hAnsi="Times New Roman" w:cs="Times New Roman"/>
                <w:sz w:val="24"/>
                <w:szCs w:val="24"/>
              </w:rPr>
            </w:pPr>
          </w:p>
        </w:tc>
      </w:tr>
      <w:tr w:rsidR="008B627C" w:rsidRPr="008B627C" w:rsidTr="008B627C">
        <w:trPr>
          <w:trHeight w:val="266"/>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w w:val="99"/>
                <w:sz w:val="24"/>
                <w:szCs w:val="24"/>
              </w:rPr>
              <w:t>V</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Упутство понуђачима како да сачине понуду</w:t>
            </w:r>
          </w:p>
        </w:tc>
        <w:tc>
          <w:tcPr>
            <w:tcW w:w="1580" w:type="dxa"/>
            <w:tcBorders>
              <w:top w:val="nil"/>
              <w:left w:val="nil"/>
              <w:bottom w:val="single" w:sz="8" w:space="0" w:color="auto"/>
              <w:right w:val="single" w:sz="8" w:space="0" w:color="auto"/>
            </w:tcBorders>
            <w:vAlign w:val="bottom"/>
            <w:hideMark/>
          </w:tcPr>
          <w:p w:rsidR="008B627C" w:rsidRPr="008B627C" w:rsidRDefault="008B627C" w:rsidP="00F0097C">
            <w:pPr>
              <w:widowControl w:val="0"/>
              <w:autoSpaceDE w:val="0"/>
              <w:autoSpaceDN w:val="0"/>
              <w:adjustRightInd w:val="0"/>
              <w:spacing w:after="0" w:line="262" w:lineRule="exact"/>
              <w:jc w:val="center"/>
              <w:rPr>
                <w:rFonts w:ascii="Times New Roman" w:eastAsia="Calibri" w:hAnsi="Times New Roman" w:cs="Times New Roman"/>
                <w:sz w:val="24"/>
                <w:szCs w:val="24"/>
                <w:lang w:val="sr-Cyrl-RS"/>
              </w:rPr>
            </w:pPr>
            <w:r w:rsidRPr="008B627C">
              <w:rPr>
                <w:rFonts w:ascii="Arial" w:eastAsia="Calibri" w:hAnsi="Arial" w:cs="Arial"/>
                <w:sz w:val="24"/>
                <w:szCs w:val="24"/>
              </w:rPr>
              <w:t>1</w:t>
            </w:r>
            <w:r w:rsidR="00F0097C">
              <w:rPr>
                <w:rFonts w:ascii="Arial" w:eastAsia="Calibri" w:hAnsi="Arial" w:cs="Arial"/>
                <w:sz w:val="24"/>
                <w:szCs w:val="24"/>
              </w:rPr>
              <w:t>4</w:t>
            </w:r>
          </w:p>
        </w:tc>
      </w:tr>
      <w:tr w:rsidR="008B627C" w:rsidRPr="008B627C" w:rsidTr="008B627C">
        <w:trPr>
          <w:trHeight w:val="268"/>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4" w:lineRule="exact"/>
              <w:jc w:val="center"/>
              <w:rPr>
                <w:rFonts w:ascii="Times New Roman" w:eastAsia="Calibri" w:hAnsi="Times New Roman" w:cs="Times New Roman"/>
                <w:sz w:val="24"/>
                <w:szCs w:val="24"/>
              </w:rPr>
            </w:pPr>
            <w:r w:rsidRPr="008B627C">
              <w:rPr>
                <w:rFonts w:ascii="Arial" w:eastAsia="Calibri" w:hAnsi="Arial" w:cs="Arial"/>
                <w:w w:val="96"/>
                <w:sz w:val="24"/>
                <w:szCs w:val="24"/>
              </w:rPr>
              <w:t>VI</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4" w:lineRule="exact"/>
              <w:ind w:left="100"/>
              <w:rPr>
                <w:rFonts w:ascii="Times New Roman" w:eastAsia="Calibri" w:hAnsi="Times New Roman" w:cs="Times New Roman"/>
                <w:sz w:val="24"/>
                <w:szCs w:val="24"/>
              </w:rPr>
            </w:pPr>
            <w:r w:rsidRPr="008B627C">
              <w:rPr>
                <w:rFonts w:ascii="Arial" w:eastAsia="Calibri" w:hAnsi="Arial" w:cs="Arial"/>
                <w:sz w:val="24"/>
                <w:szCs w:val="24"/>
              </w:rPr>
              <w:t>Образац понуде</w:t>
            </w:r>
          </w:p>
        </w:tc>
        <w:tc>
          <w:tcPr>
            <w:tcW w:w="1580" w:type="dxa"/>
            <w:tcBorders>
              <w:top w:val="nil"/>
              <w:left w:val="nil"/>
              <w:bottom w:val="single" w:sz="8" w:space="0" w:color="auto"/>
              <w:right w:val="single" w:sz="8" w:space="0" w:color="auto"/>
            </w:tcBorders>
            <w:vAlign w:val="bottom"/>
            <w:hideMark/>
          </w:tcPr>
          <w:p w:rsidR="008B627C" w:rsidRPr="008B627C" w:rsidRDefault="008B627C" w:rsidP="00F0097C">
            <w:pPr>
              <w:widowControl w:val="0"/>
              <w:autoSpaceDE w:val="0"/>
              <w:autoSpaceDN w:val="0"/>
              <w:adjustRightInd w:val="0"/>
              <w:spacing w:after="0" w:line="264" w:lineRule="exact"/>
              <w:jc w:val="center"/>
              <w:rPr>
                <w:rFonts w:ascii="Times New Roman" w:eastAsia="Calibri" w:hAnsi="Times New Roman" w:cs="Times New Roman"/>
                <w:sz w:val="24"/>
                <w:szCs w:val="24"/>
                <w:lang w:val="sr-Cyrl-RS"/>
              </w:rPr>
            </w:pPr>
            <w:r w:rsidRPr="008B627C">
              <w:rPr>
                <w:rFonts w:ascii="Arial" w:eastAsia="Calibri" w:hAnsi="Arial" w:cs="Arial"/>
                <w:sz w:val="24"/>
                <w:szCs w:val="24"/>
              </w:rPr>
              <w:t>2</w:t>
            </w:r>
            <w:r w:rsidR="00F0097C">
              <w:rPr>
                <w:rFonts w:ascii="Arial" w:eastAsia="Calibri" w:hAnsi="Arial" w:cs="Arial"/>
                <w:sz w:val="24"/>
                <w:szCs w:val="24"/>
              </w:rPr>
              <w:t>4</w:t>
            </w:r>
          </w:p>
        </w:tc>
      </w:tr>
      <w:tr w:rsidR="008B627C" w:rsidRPr="008B627C" w:rsidTr="008B627C">
        <w:trPr>
          <w:trHeight w:val="266"/>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sz w:val="24"/>
                <w:szCs w:val="24"/>
              </w:rPr>
              <w:t>VII</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Модел уговора</w:t>
            </w:r>
          </w:p>
        </w:tc>
        <w:tc>
          <w:tcPr>
            <w:tcW w:w="1580" w:type="dxa"/>
            <w:tcBorders>
              <w:top w:val="nil"/>
              <w:left w:val="nil"/>
              <w:bottom w:val="single" w:sz="8" w:space="0" w:color="auto"/>
              <w:right w:val="single" w:sz="8" w:space="0" w:color="auto"/>
            </w:tcBorders>
            <w:vAlign w:val="bottom"/>
            <w:hideMark/>
          </w:tcPr>
          <w:p w:rsidR="008B627C" w:rsidRPr="008B627C" w:rsidRDefault="008B627C" w:rsidP="00F0097C">
            <w:pPr>
              <w:widowControl w:val="0"/>
              <w:autoSpaceDE w:val="0"/>
              <w:autoSpaceDN w:val="0"/>
              <w:adjustRightInd w:val="0"/>
              <w:spacing w:after="0" w:line="262" w:lineRule="exact"/>
              <w:jc w:val="center"/>
              <w:rPr>
                <w:rFonts w:ascii="Times New Roman" w:eastAsia="Calibri" w:hAnsi="Times New Roman" w:cs="Times New Roman"/>
                <w:sz w:val="24"/>
                <w:szCs w:val="24"/>
                <w:lang w:val="sr-Cyrl-RS"/>
              </w:rPr>
            </w:pPr>
            <w:r w:rsidRPr="008B627C">
              <w:rPr>
                <w:rFonts w:ascii="Arial" w:eastAsia="Calibri" w:hAnsi="Arial" w:cs="Arial"/>
                <w:sz w:val="24"/>
                <w:szCs w:val="24"/>
              </w:rPr>
              <w:t>3</w:t>
            </w:r>
            <w:r w:rsidR="00F0097C">
              <w:rPr>
                <w:rFonts w:ascii="Arial" w:eastAsia="Calibri" w:hAnsi="Arial" w:cs="Arial"/>
                <w:sz w:val="24"/>
                <w:szCs w:val="24"/>
              </w:rPr>
              <w:t>0</w:t>
            </w:r>
          </w:p>
        </w:tc>
      </w:tr>
      <w:tr w:rsidR="008B627C" w:rsidRPr="008B627C" w:rsidTr="008B627C">
        <w:trPr>
          <w:trHeight w:val="266"/>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w w:val="99"/>
                <w:sz w:val="24"/>
                <w:szCs w:val="24"/>
              </w:rPr>
              <w:t>VIII</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Образац трошкова припреме понуде</w:t>
            </w:r>
          </w:p>
        </w:tc>
        <w:tc>
          <w:tcPr>
            <w:tcW w:w="1580" w:type="dxa"/>
            <w:tcBorders>
              <w:top w:val="nil"/>
              <w:left w:val="nil"/>
              <w:bottom w:val="single" w:sz="8" w:space="0" w:color="auto"/>
              <w:right w:val="single" w:sz="8" w:space="0" w:color="auto"/>
            </w:tcBorders>
            <w:vAlign w:val="bottom"/>
            <w:hideMark/>
          </w:tcPr>
          <w:p w:rsidR="008B627C" w:rsidRPr="00F0097C" w:rsidRDefault="00F0097C" w:rsidP="00F0097C">
            <w:pPr>
              <w:widowControl w:val="0"/>
              <w:autoSpaceDE w:val="0"/>
              <w:autoSpaceDN w:val="0"/>
              <w:adjustRightInd w:val="0"/>
              <w:spacing w:after="0" w:line="262" w:lineRule="exact"/>
              <w:jc w:val="center"/>
              <w:rPr>
                <w:rFonts w:ascii="Times New Roman" w:eastAsia="Calibri" w:hAnsi="Times New Roman" w:cs="Times New Roman"/>
                <w:sz w:val="24"/>
                <w:szCs w:val="24"/>
                <w:lang w:val="sr-Latn-RS"/>
              </w:rPr>
            </w:pPr>
            <w:r>
              <w:rPr>
                <w:rFonts w:ascii="Arial" w:eastAsia="Calibri" w:hAnsi="Arial" w:cs="Arial"/>
                <w:sz w:val="24"/>
                <w:szCs w:val="24"/>
                <w:lang w:val="sr-Cyrl-RS"/>
              </w:rPr>
              <w:t>3</w:t>
            </w:r>
            <w:r>
              <w:rPr>
                <w:rFonts w:ascii="Arial" w:eastAsia="Calibri" w:hAnsi="Arial" w:cs="Arial"/>
                <w:sz w:val="24"/>
                <w:szCs w:val="24"/>
                <w:lang w:val="sr-Latn-RS"/>
              </w:rPr>
              <w:t>7</w:t>
            </w:r>
          </w:p>
        </w:tc>
      </w:tr>
      <w:tr w:rsidR="008B627C" w:rsidRPr="008B627C" w:rsidTr="008B627C">
        <w:trPr>
          <w:trHeight w:val="266"/>
        </w:trPr>
        <w:tc>
          <w:tcPr>
            <w:tcW w:w="1560" w:type="dxa"/>
            <w:tcBorders>
              <w:top w:val="nil"/>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w w:val="96"/>
                <w:sz w:val="24"/>
                <w:szCs w:val="24"/>
              </w:rPr>
              <w:t>IX</w:t>
            </w:r>
          </w:p>
        </w:tc>
        <w:tc>
          <w:tcPr>
            <w:tcW w:w="6140" w:type="dxa"/>
            <w:tcBorders>
              <w:top w:val="nil"/>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Образац изјаве о независној понуди</w:t>
            </w:r>
          </w:p>
        </w:tc>
        <w:tc>
          <w:tcPr>
            <w:tcW w:w="1580" w:type="dxa"/>
            <w:tcBorders>
              <w:top w:val="nil"/>
              <w:left w:val="nil"/>
              <w:bottom w:val="single" w:sz="8" w:space="0" w:color="auto"/>
              <w:right w:val="single" w:sz="8" w:space="0" w:color="auto"/>
            </w:tcBorders>
            <w:vAlign w:val="bottom"/>
            <w:hideMark/>
          </w:tcPr>
          <w:p w:rsidR="008B627C" w:rsidRPr="00F0097C" w:rsidRDefault="00F0097C" w:rsidP="00F0097C">
            <w:pPr>
              <w:widowControl w:val="0"/>
              <w:autoSpaceDE w:val="0"/>
              <w:autoSpaceDN w:val="0"/>
              <w:adjustRightInd w:val="0"/>
              <w:spacing w:after="0" w:line="262" w:lineRule="exact"/>
              <w:jc w:val="center"/>
              <w:rPr>
                <w:rFonts w:ascii="Times New Roman" w:eastAsia="Calibri" w:hAnsi="Times New Roman" w:cs="Times New Roman"/>
                <w:sz w:val="24"/>
                <w:szCs w:val="24"/>
                <w:lang w:val="sr-Latn-RS"/>
              </w:rPr>
            </w:pPr>
            <w:r>
              <w:rPr>
                <w:rFonts w:ascii="Arial" w:eastAsia="Calibri" w:hAnsi="Arial" w:cs="Arial"/>
                <w:sz w:val="24"/>
                <w:szCs w:val="24"/>
                <w:lang w:val="sr-Cyrl-RS"/>
              </w:rPr>
              <w:t>3</w:t>
            </w:r>
            <w:r>
              <w:rPr>
                <w:rFonts w:ascii="Arial" w:eastAsia="Calibri" w:hAnsi="Arial" w:cs="Arial"/>
                <w:sz w:val="24"/>
                <w:szCs w:val="24"/>
                <w:lang w:val="sr-Latn-RS"/>
              </w:rPr>
              <w:t>8</w:t>
            </w:r>
          </w:p>
        </w:tc>
      </w:tr>
      <w:tr w:rsidR="008B627C" w:rsidRPr="008B627C" w:rsidTr="008B627C">
        <w:trPr>
          <w:trHeight w:val="266"/>
        </w:trPr>
        <w:tc>
          <w:tcPr>
            <w:tcW w:w="1560" w:type="dxa"/>
            <w:tcBorders>
              <w:top w:val="nil"/>
              <w:left w:val="single" w:sz="8" w:space="0" w:color="auto"/>
              <w:bottom w:val="single" w:sz="4"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Times New Roman" w:eastAsia="Calibri" w:hAnsi="Times New Roman" w:cs="Times New Roman"/>
                <w:sz w:val="24"/>
                <w:szCs w:val="24"/>
              </w:rPr>
            </w:pPr>
            <w:r w:rsidRPr="008B627C">
              <w:rPr>
                <w:rFonts w:ascii="Arial" w:eastAsia="Calibri" w:hAnsi="Arial" w:cs="Arial"/>
                <w:w w:val="99"/>
                <w:sz w:val="24"/>
                <w:szCs w:val="24"/>
              </w:rPr>
              <w:t>X</w:t>
            </w:r>
          </w:p>
        </w:tc>
        <w:tc>
          <w:tcPr>
            <w:tcW w:w="6140" w:type="dxa"/>
            <w:tcBorders>
              <w:top w:val="nil"/>
              <w:left w:val="nil"/>
              <w:bottom w:val="single" w:sz="4"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Times New Roman" w:eastAsia="Calibri" w:hAnsi="Times New Roman" w:cs="Times New Roman"/>
                <w:sz w:val="24"/>
                <w:szCs w:val="24"/>
              </w:rPr>
            </w:pPr>
            <w:r w:rsidRPr="008B627C">
              <w:rPr>
                <w:rFonts w:ascii="Arial" w:eastAsia="Calibri" w:hAnsi="Arial" w:cs="Arial"/>
                <w:sz w:val="24"/>
                <w:szCs w:val="24"/>
              </w:rPr>
              <w:t>Модел меничног овлашћења</w:t>
            </w:r>
          </w:p>
        </w:tc>
        <w:tc>
          <w:tcPr>
            <w:tcW w:w="1580" w:type="dxa"/>
            <w:tcBorders>
              <w:top w:val="nil"/>
              <w:left w:val="nil"/>
              <w:bottom w:val="single" w:sz="4" w:space="0" w:color="auto"/>
              <w:right w:val="single" w:sz="8" w:space="0" w:color="auto"/>
            </w:tcBorders>
            <w:vAlign w:val="bottom"/>
            <w:hideMark/>
          </w:tcPr>
          <w:p w:rsidR="008B627C" w:rsidRPr="00F0097C" w:rsidRDefault="00F0097C" w:rsidP="00F0097C">
            <w:pPr>
              <w:widowControl w:val="0"/>
              <w:autoSpaceDE w:val="0"/>
              <w:autoSpaceDN w:val="0"/>
              <w:adjustRightInd w:val="0"/>
              <w:spacing w:after="0" w:line="262" w:lineRule="exact"/>
              <w:jc w:val="center"/>
              <w:rPr>
                <w:rFonts w:ascii="Times New Roman" w:eastAsia="Calibri" w:hAnsi="Times New Roman" w:cs="Times New Roman"/>
                <w:sz w:val="24"/>
                <w:szCs w:val="24"/>
                <w:lang w:val="sr-Latn-RS"/>
              </w:rPr>
            </w:pPr>
            <w:r>
              <w:rPr>
                <w:rFonts w:ascii="Arial" w:eastAsia="Calibri" w:hAnsi="Arial" w:cs="Arial"/>
                <w:sz w:val="24"/>
                <w:szCs w:val="24"/>
                <w:lang w:val="sr-Cyrl-RS"/>
              </w:rPr>
              <w:t>3</w:t>
            </w:r>
            <w:r>
              <w:rPr>
                <w:rFonts w:ascii="Arial" w:eastAsia="Calibri" w:hAnsi="Arial" w:cs="Arial"/>
                <w:sz w:val="24"/>
                <w:szCs w:val="24"/>
                <w:lang w:val="sr-Latn-RS"/>
              </w:rPr>
              <w:t>9</w:t>
            </w:r>
          </w:p>
        </w:tc>
      </w:tr>
      <w:tr w:rsidR="008B627C" w:rsidRPr="008B627C" w:rsidTr="008B627C">
        <w:trPr>
          <w:trHeight w:val="266"/>
        </w:trPr>
        <w:tc>
          <w:tcPr>
            <w:tcW w:w="1560" w:type="dxa"/>
            <w:tcBorders>
              <w:top w:val="single" w:sz="4" w:space="0" w:color="auto"/>
              <w:left w:val="single" w:sz="8" w:space="0" w:color="auto"/>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jc w:val="center"/>
              <w:rPr>
                <w:rFonts w:ascii="Arial" w:eastAsia="Calibri" w:hAnsi="Arial" w:cs="Arial"/>
                <w:w w:val="99"/>
                <w:sz w:val="24"/>
                <w:szCs w:val="24"/>
                <w:lang w:val="sr-Cyrl-RS"/>
              </w:rPr>
            </w:pPr>
            <w:r w:rsidRPr="008B627C">
              <w:rPr>
                <w:rFonts w:ascii="Arial" w:eastAsia="Calibri" w:hAnsi="Arial" w:cs="Arial"/>
                <w:w w:val="99"/>
                <w:sz w:val="24"/>
                <w:szCs w:val="24"/>
              </w:rPr>
              <w:t>XI</w:t>
            </w:r>
          </w:p>
        </w:tc>
        <w:tc>
          <w:tcPr>
            <w:tcW w:w="6140" w:type="dxa"/>
            <w:tcBorders>
              <w:top w:val="single" w:sz="4" w:space="0" w:color="auto"/>
              <w:left w:val="nil"/>
              <w:bottom w:val="single" w:sz="8" w:space="0" w:color="auto"/>
              <w:right w:val="single" w:sz="8" w:space="0" w:color="auto"/>
            </w:tcBorders>
            <w:vAlign w:val="bottom"/>
            <w:hideMark/>
          </w:tcPr>
          <w:p w:rsidR="008B627C" w:rsidRPr="008B627C" w:rsidRDefault="008B627C" w:rsidP="008B627C">
            <w:pPr>
              <w:widowControl w:val="0"/>
              <w:autoSpaceDE w:val="0"/>
              <w:autoSpaceDN w:val="0"/>
              <w:adjustRightInd w:val="0"/>
              <w:spacing w:after="0" w:line="262" w:lineRule="exact"/>
              <w:ind w:left="100"/>
              <w:rPr>
                <w:rFonts w:ascii="Arial" w:eastAsia="Calibri" w:hAnsi="Arial" w:cs="Arial"/>
                <w:sz w:val="24"/>
                <w:szCs w:val="24"/>
                <w:lang w:val="sr-Cyrl-RS"/>
              </w:rPr>
            </w:pPr>
            <w:r w:rsidRPr="008B627C">
              <w:rPr>
                <w:rFonts w:ascii="Arial" w:eastAsia="Calibri" w:hAnsi="Arial" w:cs="Arial"/>
                <w:sz w:val="24"/>
                <w:szCs w:val="24"/>
                <w:lang w:val="sr-Cyrl-RS"/>
              </w:rPr>
              <w:t>Образац референтне листе</w:t>
            </w:r>
          </w:p>
        </w:tc>
        <w:tc>
          <w:tcPr>
            <w:tcW w:w="1580" w:type="dxa"/>
            <w:tcBorders>
              <w:top w:val="single" w:sz="4" w:space="0" w:color="auto"/>
              <w:left w:val="nil"/>
              <w:bottom w:val="single" w:sz="8" w:space="0" w:color="auto"/>
              <w:right w:val="single" w:sz="8" w:space="0" w:color="auto"/>
            </w:tcBorders>
            <w:vAlign w:val="bottom"/>
            <w:hideMark/>
          </w:tcPr>
          <w:p w:rsidR="008B627C" w:rsidRPr="00F0097C" w:rsidRDefault="008B627C" w:rsidP="00F0097C">
            <w:pPr>
              <w:widowControl w:val="0"/>
              <w:autoSpaceDE w:val="0"/>
              <w:autoSpaceDN w:val="0"/>
              <w:adjustRightInd w:val="0"/>
              <w:spacing w:after="0" w:line="262" w:lineRule="exact"/>
              <w:jc w:val="center"/>
              <w:rPr>
                <w:rFonts w:ascii="Arial" w:eastAsia="Calibri" w:hAnsi="Arial" w:cs="Arial"/>
                <w:sz w:val="24"/>
                <w:szCs w:val="24"/>
                <w:lang w:val="sr-Latn-RS"/>
              </w:rPr>
            </w:pPr>
            <w:r w:rsidRPr="008B627C">
              <w:rPr>
                <w:rFonts w:ascii="Arial" w:eastAsia="Calibri" w:hAnsi="Arial" w:cs="Arial"/>
                <w:sz w:val="24"/>
                <w:szCs w:val="24"/>
                <w:lang w:val="sr-Cyrl-RS"/>
              </w:rPr>
              <w:t>4</w:t>
            </w:r>
            <w:r w:rsidR="00F0097C">
              <w:rPr>
                <w:rFonts w:ascii="Arial" w:eastAsia="Calibri" w:hAnsi="Arial" w:cs="Arial"/>
                <w:sz w:val="24"/>
                <w:szCs w:val="24"/>
                <w:lang w:val="sr-Latn-RS"/>
              </w:rPr>
              <w:t>1</w:t>
            </w:r>
          </w:p>
        </w:tc>
      </w:tr>
    </w:tbl>
    <w:p w:rsidR="00B96B07" w:rsidRDefault="00B96B07"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B96B07" w:rsidRDefault="00B96B0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B627C" w:rsidRPr="008B627C" w:rsidRDefault="008B627C" w:rsidP="008B627C">
      <w:pPr>
        <w:widowControl w:val="0"/>
        <w:autoSpaceDE w:val="0"/>
        <w:autoSpaceDN w:val="0"/>
        <w:adjustRightInd w:val="0"/>
        <w:spacing w:after="0" w:line="200" w:lineRule="exact"/>
        <w:rPr>
          <w:rFonts w:ascii="Times New Roman" w:eastAsia="Calibri" w:hAnsi="Times New Roman" w:cs="Times New Roman"/>
          <w:sz w:val="24"/>
          <w:szCs w:val="24"/>
        </w:rPr>
      </w:pP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t>I  ОПШТИ ПОДАЦИ О ЈАВНОЈ НАБАВЦИ</w:t>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b/>
          <w:bCs/>
        </w:rPr>
        <w:t>1. Подаци о наручиоцу</w:t>
      </w:r>
    </w:p>
    <w:p w:rsidR="00E71651" w:rsidRPr="00E71651" w:rsidRDefault="00E71651" w:rsidP="00E71651">
      <w:pPr>
        <w:suppressAutoHyphens/>
        <w:spacing w:after="0" w:line="100" w:lineRule="atLeast"/>
        <w:jc w:val="both"/>
        <w:rPr>
          <w:rFonts w:ascii="Arial" w:eastAsia="Arial Unicode MS" w:hAnsi="Arial" w:cs="Arial"/>
          <w:color w:val="000000"/>
          <w:kern w:val="1"/>
          <w:sz w:val="24"/>
          <w:szCs w:val="24"/>
          <w:lang w:val="sr-Cyrl-CS" w:eastAsia="ar-SA"/>
        </w:rPr>
      </w:pPr>
      <w:r w:rsidRPr="00E71651">
        <w:rPr>
          <w:rFonts w:ascii="Arial" w:eastAsia="Arial Unicode MS" w:hAnsi="Arial" w:cs="Arial"/>
          <w:color w:val="000000"/>
          <w:kern w:val="1"/>
          <w:sz w:val="24"/>
          <w:szCs w:val="24"/>
          <w:lang w:eastAsia="ar-SA"/>
        </w:rPr>
        <w:t xml:space="preserve">Наручилац: </w:t>
      </w:r>
      <w:r w:rsidRPr="00E71651">
        <w:rPr>
          <w:rFonts w:ascii="Arial" w:eastAsia="Arial Unicode MS" w:hAnsi="Arial" w:cs="Arial"/>
          <w:color w:val="000000"/>
          <w:kern w:val="1"/>
          <w:sz w:val="24"/>
          <w:szCs w:val="24"/>
          <w:lang w:val="sr-Cyrl-CS" w:eastAsia="ar-SA"/>
        </w:rPr>
        <w:t>Основна школа „Иван Горан Ковачић”</w:t>
      </w:r>
    </w:p>
    <w:p w:rsidR="00E71651" w:rsidRPr="00E71651" w:rsidRDefault="00E71651" w:rsidP="00E71651">
      <w:pPr>
        <w:suppressAutoHyphens/>
        <w:spacing w:after="0" w:line="100" w:lineRule="atLeast"/>
        <w:jc w:val="both"/>
        <w:rPr>
          <w:rFonts w:ascii="Arial" w:eastAsia="Arial Unicode MS" w:hAnsi="Arial" w:cs="Arial"/>
          <w:color w:val="000000"/>
          <w:kern w:val="1"/>
          <w:sz w:val="24"/>
          <w:szCs w:val="24"/>
          <w:lang w:val="sr-Cyrl-CS" w:eastAsia="ar-SA"/>
        </w:rPr>
      </w:pPr>
      <w:r w:rsidRPr="00E71651">
        <w:rPr>
          <w:rFonts w:ascii="Arial" w:eastAsia="Arial Unicode MS" w:hAnsi="Arial" w:cs="Arial"/>
          <w:color w:val="000000"/>
          <w:kern w:val="1"/>
          <w:sz w:val="24"/>
          <w:szCs w:val="24"/>
          <w:lang w:val="sr-Cyrl-CS" w:eastAsia="ar-SA"/>
        </w:rPr>
        <w:t>Матични број: 08062757</w:t>
      </w:r>
    </w:p>
    <w:p w:rsidR="00E71651" w:rsidRPr="00E71651" w:rsidRDefault="00E71651" w:rsidP="00E71651">
      <w:pPr>
        <w:suppressAutoHyphens/>
        <w:spacing w:after="0" w:line="100" w:lineRule="atLeast"/>
        <w:jc w:val="both"/>
        <w:rPr>
          <w:rFonts w:ascii="Arial" w:eastAsia="Arial Unicode MS" w:hAnsi="Arial" w:cs="Arial"/>
          <w:color w:val="000000"/>
          <w:kern w:val="1"/>
          <w:sz w:val="24"/>
          <w:szCs w:val="24"/>
          <w:lang w:val="sr-Cyrl-CS" w:eastAsia="ar-SA"/>
        </w:rPr>
      </w:pPr>
      <w:r w:rsidRPr="00E71651">
        <w:rPr>
          <w:rFonts w:ascii="Arial" w:eastAsia="Arial Unicode MS" w:hAnsi="Arial" w:cs="Arial"/>
          <w:color w:val="000000"/>
          <w:kern w:val="1"/>
          <w:sz w:val="24"/>
          <w:szCs w:val="24"/>
          <w:lang w:val="sr-Cyrl-CS" w:eastAsia="ar-SA"/>
        </w:rPr>
        <w:t>ПИБ: 100606521</w:t>
      </w:r>
    </w:p>
    <w:p w:rsidR="00E71651" w:rsidRPr="00E71651" w:rsidRDefault="00E71651" w:rsidP="00E71651">
      <w:pPr>
        <w:suppressAutoHyphens/>
        <w:spacing w:after="0" w:line="100" w:lineRule="atLeast"/>
        <w:jc w:val="both"/>
        <w:rPr>
          <w:rFonts w:ascii="Arial" w:eastAsia="Arial Unicode MS" w:hAnsi="Arial" w:cs="Arial"/>
          <w:color w:val="000000"/>
          <w:kern w:val="1"/>
          <w:sz w:val="24"/>
          <w:szCs w:val="24"/>
          <w:lang w:val="sr-Cyrl-CS" w:eastAsia="ar-SA"/>
        </w:rPr>
      </w:pPr>
      <w:r w:rsidRPr="00E71651">
        <w:rPr>
          <w:rFonts w:ascii="Arial" w:eastAsia="Arial Unicode MS" w:hAnsi="Arial" w:cs="Arial"/>
          <w:color w:val="000000"/>
          <w:kern w:val="1"/>
          <w:sz w:val="24"/>
          <w:szCs w:val="24"/>
          <w:lang w:val="sr-Cyrl-CS" w:eastAsia="ar-SA"/>
        </w:rPr>
        <w:t xml:space="preserve">Одговорно лице: </w:t>
      </w:r>
      <w:r w:rsidR="004B4EF1">
        <w:rPr>
          <w:rFonts w:ascii="Arial" w:eastAsia="Arial Unicode MS" w:hAnsi="Arial" w:cs="Arial"/>
          <w:color w:val="000000"/>
          <w:kern w:val="1"/>
          <w:sz w:val="24"/>
          <w:szCs w:val="24"/>
          <w:lang w:val="sr-Cyrl-CS" w:eastAsia="ar-SA"/>
        </w:rPr>
        <w:t>Јелена Ваци</w:t>
      </w:r>
      <w:r w:rsidRPr="00E71651">
        <w:rPr>
          <w:rFonts w:ascii="Arial" w:eastAsia="Arial Unicode MS" w:hAnsi="Arial" w:cs="Arial"/>
          <w:color w:val="000000"/>
          <w:kern w:val="1"/>
          <w:sz w:val="24"/>
          <w:szCs w:val="24"/>
          <w:lang w:val="sr-Cyrl-CS" w:eastAsia="ar-SA"/>
        </w:rPr>
        <w:t xml:space="preserve">, директор школе </w:t>
      </w:r>
      <w:r w:rsidRPr="00E71651">
        <w:rPr>
          <w:rFonts w:ascii="Arial" w:eastAsia="Arial Unicode MS" w:hAnsi="Arial" w:cs="Arial"/>
          <w:i/>
          <w:iCs/>
          <w:color w:val="000000"/>
          <w:kern w:val="1"/>
          <w:sz w:val="24"/>
          <w:szCs w:val="24"/>
          <w:lang w:eastAsia="ar-SA"/>
        </w:rPr>
        <w:t xml:space="preserve"> </w:t>
      </w:r>
    </w:p>
    <w:p w:rsidR="00E71651" w:rsidRPr="00E71651" w:rsidRDefault="00E71651" w:rsidP="00E71651">
      <w:pPr>
        <w:suppressAutoHyphens/>
        <w:spacing w:after="0" w:line="100" w:lineRule="atLeast"/>
        <w:jc w:val="both"/>
        <w:rPr>
          <w:rFonts w:ascii="Arial" w:eastAsia="Arial Unicode MS" w:hAnsi="Arial" w:cs="Arial"/>
          <w:color w:val="000000"/>
          <w:kern w:val="1"/>
          <w:sz w:val="24"/>
          <w:szCs w:val="24"/>
          <w:lang w:val="sr-Cyrl-CS" w:eastAsia="ar-SA"/>
        </w:rPr>
      </w:pPr>
      <w:r w:rsidRPr="00E71651">
        <w:rPr>
          <w:rFonts w:ascii="Arial" w:eastAsia="Arial Unicode MS" w:hAnsi="Arial" w:cs="Arial"/>
          <w:color w:val="000000"/>
          <w:kern w:val="1"/>
          <w:sz w:val="24"/>
          <w:szCs w:val="24"/>
          <w:lang w:val="sr-Cyrl-CS" w:eastAsia="ar-SA"/>
        </w:rPr>
        <w:t xml:space="preserve">Адреса: Станишић, ул. Његошева 12 </w:t>
      </w:r>
      <w:r w:rsidRPr="00E71651">
        <w:rPr>
          <w:rFonts w:ascii="Arial" w:eastAsia="Arial Unicode MS" w:hAnsi="Arial" w:cs="Arial"/>
          <w:i/>
          <w:iCs/>
          <w:color w:val="000000"/>
          <w:kern w:val="1"/>
          <w:sz w:val="24"/>
          <w:szCs w:val="24"/>
          <w:lang w:val="sr-Cyrl-CS" w:eastAsia="ar-SA"/>
        </w:rPr>
        <w:t xml:space="preserve"> </w:t>
      </w:r>
    </w:p>
    <w:p w:rsidR="00E71651" w:rsidRPr="00E71651" w:rsidRDefault="00E71651" w:rsidP="00E71651">
      <w:pPr>
        <w:suppressAutoHyphens/>
        <w:spacing w:after="0" w:line="100" w:lineRule="atLeast"/>
        <w:jc w:val="both"/>
        <w:rPr>
          <w:rFonts w:ascii="Arial" w:eastAsia="Arial Unicode MS" w:hAnsi="Arial" w:cs="Arial"/>
          <w:color w:val="000000"/>
          <w:kern w:val="1"/>
          <w:sz w:val="24"/>
          <w:szCs w:val="24"/>
          <w:lang w:val="sr-Cyrl-CS" w:eastAsia="ar-SA"/>
        </w:rPr>
      </w:pPr>
      <w:r w:rsidRPr="00E71651">
        <w:rPr>
          <w:rFonts w:ascii="Arial" w:eastAsia="Arial Unicode MS" w:hAnsi="Arial" w:cs="Arial"/>
          <w:color w:val="000000"/>
          <w:kern w:val="1"/>
          <w:sz w:val="24"/>
          <w:szCs w:val="24"/>
          <w:lang w:val="sr-Cyrl-CS" w:eastAsia="ar-SA"/>
        </w:rPr>
        <w:t>Интернет страница: http://www.skolastanisic.edu.rs/</w:t>
      </w:r>
    </w:p>
    <w:p w:rsidR="00E71651" w:rsidRDefault="00E71651" w:rsidP="008B627C">
      <w:pPr>
        <w:spacing w:after="200" w:line="276" w:lineRule="auto"/>
        <w:jc w:val="both"/>
        <w:rPr>
          <w:rFonts w:ascii="Arial" w:eastAsia="Calibri" w:hAnsi="Arial" w:cs="Arial"/>
          <w:b/>
          <w:bCs/>
        </w:rPr>
      </w:pP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b/>
          <w:bCs/>
        </w:rPr>
        <w:t>2. Врста поступка јавне набавке</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r w:rsidRPr="008B627C">
        <w:rPr>
          <w:rFonts w:ascii="Arial" w:eastAsia="Calibri" w:hAnsi="Arial" w:cs="Arial"/>
          <w:lang w:val="sr-Cyrl-CS"/>
        </w:rPr>
        <w:t>, Законом о енергетици („Службени гласник РС“ бр.145/14</w:t>
      </w:r>
      <w:r w:rsidR="00F46665">
        <w:rPr>
          <w:rFonts w:ascii="Arial" w:eastAsia="Calibri" w:hAnsi="Arial" w:cs="Arial"/>
          <w:lang w:val="sr-Cyrl-CS"/>
        </w:rPr>
        <w:t xml:space="preserve"> и 95/2018 – др. закон</w:t>
      </w:r>
      <w:r w:rsidRPr="008B627C">
        <w:rPr>
          <w:rFonts w:ascii="Arial" w:eastAsia="Calibri" w:hAnsi="Arial" w:cs="Arial"/>
          <w:lang w:val="sr-Cyrl-CS"/>
        </w:rPr>
        <w:t>), Правилима о раду преносног система</w:t>
      </w:r>
      <w:r w:rsidR="00B03F71">
        <w:rPr>
          <w:rFonts w:ascii="Arial" w:eastAsia="Calibri" w:hAnsi="Arial" w:cs="Arial"/>
          <w:lang w:val="sr-Cyrl-CS"/>
        </w:rPr>
        <w:t xml:space="preserve"> </w:t>
      </w:r>
      <w:r w:rsidRPr="008B627C">
        <w:rPr>
          <w:rFonts w:ascii="Arial" w:eastAsia="Calibri" w:hAnsi="Arial" w:cs="Arial"/>
          <w:lang w:val="sr-Cyrl-CS"/>
        </w:rPr>
        <w:t>(„Службени гласник РС“ бр.55/2008) и изменама и допунама Правила о раду преносног система („Службени гласник РС“ број 3/2012)  и   Уредбом  о условима испоруке и снабдевања    електричном  енергијом  („Службени гласник РС“ бр. 63/2013</w:t>
      </w:r>
      <w:r w:rsidR="00401CE9">
        <w:rPr>
          <w:rFonts w:ascii="Arial" w:eastAsia="Calibri" w:hAnsi="Arial" w:cs="Arial"/>
          <w:lang w:val="sr-Cyrl-CS"/>
        </w:rPr>
        <w:t xml:space="preserve"> и 91/2018</w:t>
      </w:r>
      <w:r w:rsidRPr="008B627C">
        <w:rPr>
          <w:rFonts w:ascii="Arial" w:eastAsia="Calibri" w:hAnsi="Arial" w:cs="Arial"/>
          <w:lang w:val="sr-Cyrl-CS"/>
        </w:rPr>
        <w:t>) и Правилима о раду тржишта електричне енергије („Службени гласник РС“ 120/2012</w:t>
      </w:r>
      <w:r w:rsidR="004A3DA9">
        <w:rPr>
          <w:rFonts w:ascii="Arial" w:eastAsia="Calibri" w:hAnsi="Arial" w:cs="Arial"/>
          <w:lang w:val="sr-Cyrl-CS"/>
        </w:rPr>
        <w:t xml:space="preserve"> и 120/2014</w:t>
      </w:r>
      <w:r w:rsidRPr="008B627C">
        <w:rPr>
          <w:rFonts w:ascii="Arial" w:eastAsia="Calibri" w:hAnsi="Arial" w:cs="Arial"/>
          <w:lang w:val="sr-Cyrl-CS"/>
        </w:rPr>
        <w:t>) као и са свим другим важећима законским и подзаконским прописима који регулишу снабдевање предметног добра.</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b/>
          <w:bCs/>
        </w:rPr>
        <w:t>3. Предмет јавне набавкe</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rPr>
        <w:t xml:space="preserve">Предмет јавне набавке </w:t>
      </w:r>
      <w:r w:rsidRPr="008B627C">
        <w:rPr>
          <w:rFonts w:ascii="Arial" w:eastAsia="Calibri" w:hAnsi="Arial" w:cs="Arial"/>
          <w:lang w:val="sr-Cyrl-CS"/>
        </w:rPr>
        <w:t xml:space="preserve">мале вредности </w:t>
      </w:r>
      <w:r w:rsidRPr="008B627C">
        <w:rPr>
          <w:rFonts w:ascii="Arial" w:eastAsia="Calibri" w:hAnsi="Arial" w:cs="Arial"/>
        </w:rPr>
        <w:t xml:space="preserve">број </w:t>
      </w:r>
      <w:r w:rsidR="00CA71B7">
        <w:rPr>
          <w:rFonts w:ascii="Arial" w:eastAsia="Calibri" w:hAnsi="Arial" w:cs="Arial"/>
          <w:lang w:val="sr-Cyrl-RS"/>
        </w:rPr>
        <w:t>2/2020</w:t>
      </w:r>
      <w:r w:rsidRPr="008B627C">
        <w:rPr>
          <w:rFonts w:ascii="Arial" w:eastAsia="Calibri" w:hAnsi="Arial" w:cs="Arial"/>
          <w:i/>
          <w:iCs/>
        </w:rPr>
        <w:t xml:space="preserve"> </w:t>
      </w:r>
      <w:r w:rsidRPr="008B627C">
        <w:rPr>
          <w:rFonts w:ascii="Arial" w:eastAsia="Calibri" w:hAnsi="Arial" w:cs="Arial"/>
          <w:lang w:val="sr-Cyrl-CS"/>
        </w:rPr>
        <w:t xml:space="preserve">је набавка добара  – електрична енергија </w:t>
      </w:r>
    </w:p>
    <w:p w:rsidR="008B627C" w:rsidRPr="008B627C" w:rsidRDefault="008B627C" w:rsidP="008B627C">
      <w:pPr>
        <w:spacing w:after="200" w:line="276" w:lineRule="auto"/>
        <w:jc w:val="both"/>
        <w:rPr>
          <w:rFonts w:ascii="Arial" w:eastAsia="Calibri" w:hAnsi="Arial" w:cs="Arial"/>
          <w:lang w:val="sr-Cyrl-RS"/>
        </w:rPr>
      </w:pPr>
      <w:r w:rsidRPr="008B627C">
        <w:rPr>
          <w:rFonts w:ascii="Arial" w:eastAsia="Calibri" w:hAnsi="Arial" w:cs="Arial"/>
          <w:b/>
          <w:bCs/>
          <w:lang w:val="sr-Cyrl-CS"/>
        </w:rPr>
        <w:t>4</w:t>
      </w:r>
      <w:r w:rsidRPr="008B627C">
        <w:rPr>
          <w:rFonts w:ascii="Arial" w:eastAsia="Calibri" w:hAnsi="Arial" w:cs="Arial"/>
          <w:b/>
          <w:bCs/>
        </w:rPr>
        <w:t>. Контакт лице</w:t>
      </w:r>
    </w:p>
    <w:p w:rsidR="000A4E12" w:rsidRPr="000A4E12" w:rsidRDefault="000A4E12" w:rsidP="000A4E12">
      <w:pPr>
        <w:suppressAutoHyphens/>
        <w:spacing w:after="0" w:line="100" w:lineRule="atLeast"/>
        <w:jc w:val="both"/>
        <w:rPr>
          <w:rFonts w:ascii="Arial" w:eastAsia="Arial Unicode MS" w:hAnsi="Arial" w:cs="Arial"/>
          <w:color w:val="000000"/>
          <w:kern w:val="1"/>
          <w:sz w:val="24"/>
          <w:szCs w:val="24"/>
          <w:lang w:val="sr-Cyrl-CS" w:eastAsia="ar-SA"/>
        </w:rPr>
      </w:pPr>
      <w:r w:rsidRPr="000A4E12">
        <w:rPr>
          <w:rFonts w:ascii="Arial" w:eastAsia="Arial Unicode MS" w:hAnsi="Arial" w:cs="Arial"/>
          <w:color w:val="000000"/>
          <w:kern w:val="1"/>
          <w:sz w:val="24"/>
          <w:szCs w:val="24"/>
          <w:lang w:eastAsia="ar-SA"/>
        </w:rPr>
        <w:t>Лице (или служба) за контакт:</w:t>
      </w:r>
      <w:r w:rsidRPr="000A4E12">
        <w:rPr>
          <w:rFonts w:ascii="Arial" w:eastAsia="Arial Unicode MS" w:hAnsi="Arial" w:cs="Arial"/>
          <w:color w:val="000000"/>
          <w:kern w:val="1"/>
          <w:sz w:val="24"/>
          <w:szCs w:val="24"/>
          <w:lang w:val="sr-Cyrl-CS" w:eastAsia="ar-SA"/>
        </w:rPr>
        <w:t xml:space="preserve"> Драгиша Рњак, секретар школе</w:t>
      </w:r>
      <w:r w:rsidRPr="000A4E12">
        <w:rPr>
          <w:rFonts w:ascii="Arial" w:eastAsia="Arial Unicode MS" w:hAnsi="Arial" w:cs="Arial"/>
          <w:i/>
          <w:iCs/>
          <w:color w:val="000000"/>
          <w:kern w:val="1"/>
          <w:sz w:val="24"/>
          <w:szCs w:val="24"/>
          <w:lang w:eastAsia="ar-SA"/>
        </w:rPr>
        <w:t>,</w:t>
      </w:r>
    </w:p>
    <w:p w:rsidR="000A4E12" w:rsidRPr="000A4E12" w:rsidRDefault="000A4E12" w:rsidP="000A4E12">
      <w:pPr>
        <w:suppressAutoHyphens/>
        <w:spacing w:after="0" w:line="100" w:lineRule="atLeast"/>
        <w:jc w:val="both"/>
        <w:rPr>
          <w:rFonts w:ascii="Arial" w:eastAsia="Arial Unicode MS" w:hAnsi="Arial" w:cs="Arial"/>
          <w:bCs/>
          <w:kern w:val="1"/>
          <w:sz w:val="24"/>
          <w:szCs w:val="24"/>
          <w:lang w:val="sr-Cyrl-CS" w:eastAsia="ar-SA"/>
        </w:rPr>
      </w:pPr>
      <w:r w:rsidRPr="000A4E12">
        <w:rPr>
          <w:rFonts w:ascii="Arial" w:eastAsia="Arial Unicode MS" w:hAnsi="Arial" w:cs="Arial"/>
          <w:color w:val="000000"/>
          <w:kern w:val="1"/>
          <w:sz w:val="24"/>
          <w:szCs w:val="24"/>
          <w:lang w:val="sr-Cyrl-CS" w:eastAsia="ar-SA"/>
        </w:rPr>
        <w:t>Е - mail адреса</w:t>
      </w:r>
      <w:r w:rsidRPr="000A4E12">
        <w:rPr>
          <w:rFonts w:ascii="Arial" w:eastAsia="Arial Unicode MS" w:hAnsi="Arial" w:cs="Arial"/>
          <w:kern w:val="1"/>
          <w:sz w:val="24"/>
          <w:szCs w:val="24"/>
          <w:lang w:val="sr-Cyrl-CS" w:eastAsia="ar-SA"/>
        </w:rPr>
        <w:t xml:space="preserve">: </w:t>
      </w:r>
      <w:r w:rsidRPr="000A4E12">
        <w:rPr>
          <w:rFonts w:ascii="Arial" w:eastAsia="Arial Unicode MS" w:hAnsi="Arial" w:cs="Arial"/>
          <w:kern w:val="1"/>
          <w:sz w:val="24"/>
          <w:szCs w:val="24"/>
          <w:lang w:val="sr-Latn-CS" w:eastAsia="ar-SA"/>
        </w:rPr>
        <w:t>osigks@gmail.com</w:t>
      </w:r>
      <w:r w:rsidRPr="000A4E12">
        <w:rPr>
          <w:rFonts w:ascii="Arial" w:eastAsia="Arial Unicode MS" w:hAnsi="Arial" w:cs="Arial"/>
          <w:bCs/>
          <w:kern w:val="1"/>
          <w:sz w:val="24"/>
          <w:szCs w:val="24"/>
          <w:lang w:eastAsia="ar-SA"/>
        </w:rPr>
        <w:t xml:space="preserve"> </w:t>
      </w:r>
    </w:p>
    <w:p w:rsidR="000A4E12" w:rsidRPr="000A4E12" w:rsidRDefault="000A4E12" w:rsidP="000A4E12">
      <w:pPr>
        <w:suppressAutoHyphens/>
        <w:spacing w:after="0" w:line="100" w:lineRule="atLeast"/>
        <w:jc w:val="both"/>
        <w:rPr>
          <w:rFonts w:ascii="Arial" w:eastAsia="Arial Unicode MS" w:hAnsi="Arial" w:cs="Arial"/>
          <w:bCs/>
          <w:kern w:val="1"/>
          <w:sz w:val="24"/>
          <w:szCs w:val="24"/>
          <w:lang w:val="sr-Cyrl-CS" w:eastAsia="ar-SA"/>
        </w:rPr>
      </w:pPr>
      <w:r w:rsidRPr="000A4E12">
        <w:rPr>
          <w:rFonts w:ascii="Arial" w:eastAsia="Arial Unicode MS" w:hAnsi="Arial" w:cs="Arial"/>
          <w:bCs/>
          <w:kern w:val="1"/>
          <w:sz w:val="24"/>
          <w:szCs w:val="24"/>
          <w:lang w:val="sr-Cyrl-CS" w:eastAsia="ar-SA"/>
        </w:rPr>
        <w:t>Контакт тел/факс: 025/830-111</w:t>
      </w:r>
    </w:p>
    <w:p w:rsidR="00B96B07" w:rsidRDefault="00B96B07">
      <w:pPr>
        <w:rPr>
          <w:rFonts w:ascii="Arial" w:eastAsia="Calibri" w:hAnsi="Arial" w:cs="Arial"/>
          <w:lang w:val="sr-Latn-CS"/>
        </w:rPr>
      </w:pPr>
      <w:r>
        <w:rPr>
          <w:rFonts w:ascii="Arial" w:eastAsia="Calibri" w:hAnsi="Arial" w:cs="Arial"/>
          <w:lang w:val="sr-Latn-CS"/>
        </w:rPr>
        <w:br w:type="page"/>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lastRenderedPageBreak/>
        <w:t>II  ПОДАЦИ О ПРЕДМЕТУ ЈАВНЕ НАБАВКЕ</w:t>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b/>
          <w:bCs/>
        </w:rPr>
        <w:t>1. Предмет јавне набавке</w:t>
      </w:r>
    </w:p>
    <w:p w:rsidR="008B627C" w:rsidRPr="008B627C" w:rsidRDefault="008B627C" w:rsidP="008B627C">
      <w:pPr>
        <w:spacing w:after="200" w:line="276" w:lineRule="auto"/>
        <w:jc w:val="both"/>
        <w:rPr>
          <w:rFonts w:ascii="Arial" w:eastAsia="Calibri" w:hAnsi="Arial" w:cs="Arial"/>
          <w:lang w:val="sr-Cyrl-CS"/>
        </w:rPr>
      </w:pPr>
      <w:r w:rsidRPr="008B627C">
        <w:rPr>
          <w:rFonts w:ascii="Arial" w:eastAsia="Calibri" w:hAnsi="Arial" w:cs="Arial"/>
        </w:rPr>
        <w:t xml:space="preserve">Предмет јавне набавке бр. </w:t>
      </w:r>
      <w:r w:rsidR="00CA71B7">
        <w:rPr>
          <w:rFonts w:ascii="Arial" w:eastAsia="Calibri" w:hAnsi="Arial" w:cs="Arial"/>
          <w:lang w:val="sr-Cyrl-RS"/>
        </w:rPr>
        <w:t>2/2020</w:t>
      </w:r>
      <w:r w:rsidRPr="008B627C">
        <w:rPr>
          <w:rFonts w:ascii="Arial" w:eastAsia="Calibri" w:hAnsi="Arial" w:cs="Arial"/>
          <w:i/>
          <w:iCs/>
        </w:rPr>
        <w:t xml:space="preserve"> </w:t>
      </w:r>
      <w:r w:rsidRPr="008B627C">
        <w:rPr>
          <w:rFonts w:ascii="Arial" w:eastAsia="Calibri" w:hAnsi="Arial" w:cs="Arial"/>
        </w:rPr>
        <w:t>су</w:t>
      </w:r>
      <w:r w:rsidRPr="008B627C">
        <w:rPr>
          <w:rFonts w:ascii="Arial" w:eastAsia="Calibri" w:hAnsi="Arial" w:cs="Arial"/>
          <w:lang w:val="sr-Cyrl-CS"/>
        </w:rPr>
        <w:t xml:space="preserve"> добра – електрична енергија</w:t>
      </w:r>
      <w:r w:rsidRPr="008B627C">
        <w:rPr>
          <w:rFonts w:ascii="Arial" w:eastAsia="Calibri" w:hAnsi="Arial" w:cs="Arial"/>
        </w:rPr>
        <w:t>,</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lang w:val="sr-Cyrl-CS"/>
        </w:rPr>
        <w:t xml:space="preserve"> ознака из општег речника набавке - 09310000- електрична енергија </w:t>
      </w:r>
      <w:r w:rsidRPr="008B627C">
        <w:rPr>
          <w:rFonts w:ascii="Arial" w:eastAsia="Calibri" w:hAnsi="Arial" w:cs="Arial"/>
        </w:rPr>
        <w:t>.</w:t>
      </w:r>
      <w:r w:rsidRPr="008B627C">
        <w:rPr>
          <w:rFonts w:ascii="Calibri" w:eastAsia="Calibri" w:hAnsi="Calibri" w:cs="Times New Roman"/>
        </w:rPr>
        <w:t xml:space="preserve"> </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b/>
          <w:bCs/>
          <w:lang w:val="sr-Cyrl-CS"/>
        </w:rPr>
        <w:t>2.</w:t>
      </w:r>
      <w:r w:rsidRPr="008B627C">
        <w:rPr>
          <w:rFonts w:ascii="Arial" w:eastAsia="Calibri" w:hAnsi="Arial" w:cs="Arial"/>
          <w:b/>
          <w:bCs/>
          <w:i/>
          <w:iCs/>
          <w:lang w:val="sr-Cyrl-CS"/>
        </w:rPr>
        <w:t xml:space="preserve"> </w:t>
      </w:r>
      <w:r w:rsidRPr="008B627C">
        <w:rPr>
          <w:rFonts w:ascii="Arial" w:eastAsia="Calibri" w:hAnsi="Arial" w:cs="Arial"/>
          <w:b/>
          <w:bCs/>
          <w:lang w:val="sr-Cyrl-CS"/>
        </w:rPr>
        <w:t>Партије: ова јавна набавка није обликована по партијама</w:t>
      </w:r>
    </w:p>
    <w:p w:rsidR="007B078B" w:rsidRDefault="008B627C" w:rsidP="007B078B">
      <w:pPr>
        <w:shd w:val="clear" w:color="auto" w:fill="C6D9F1"/>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7B078B" w:rsidRPr="007B078B" w:rsidRDefault="007B078B" w:rsidP="007B078B">
      <w:pPr>
        <w:numPr>
          <w:ilvl w:val="1"/>
          <w:numId w:val="20"/>
        </w:numPr>
        <w:suppressAutoHyphens/>
        <w:spacing w:after="0" w:line="100" w:lineRule="atLeast"/>
        <w:ind w:right="864"/>
        <w:rPr>
          <w:rFonts w:ascii="Arial" w:eastAsia="Calibri" w:hAnsi="Arial" w:cs="Arial"/>
          <w:bCs/>
          <w:lang w:val="sr-Cyrl-CS"/>
        </w:rPr>
      </w:pPr>
      <w:r w:rsidRPr="007B078B">
        <w:rPr>
          <w:rFonts w:ascii="Arial" w:eastAsia="Calibri" w:hAnsi="Arial" w:cs="Arial"/>
          <w:bCs/>
          <w:lang w:val="sr-Cyrl-CS"/>
        </w:rPr>
        <w:t>Врста продаје: стална и гарантована , одређена на основу остварене потрошње наручиоца, на местима примопредаје, током периода снадбевања,</w:t>
      </w:r>
    </w:p>
    <w:p w:rsidR="007B078B" w:rsidRPr="007B078B" w:rsidRDefault="007B078B" w:rsidP="007B078B">
      <w:pPr>
        <w:numPr>
          <w:ilvl w:val="1"/>
          <w:numId w:val="20"/>
        </w:numPr>
        <w:spacing w:after="0" w:line="240" w:lineRule="auto"/>
        <w:ind w:right="864"/>
        <w:rPr>
          <w:rFonts w:ascii="Arial" w:eastAsia="Calibri" w:hAnsi="Arial" w:cs="Arial"/>
          <w:bCs/>
          <w:lang w:val="sr-Cyrl-CS"/>
        </w:rPr>
      </w:pPr>
      <w:r w:rsidRPr="007B078B">
        <w:rPr>
          <w:rFonts w:ascii="Arial" w:eastAsia="Calibri" w:hAnsi="Arial" w:cs="Arial"/>
          <w:bCs/>
          <w:lang w:val="sr-Cyrl-CS"/>
        </w:rPr>
        <w:t xml:space="preserve">рок испоруке: почев од </w:t>
      </w:r>
      <w:r w:rsidRPr="007B078B">
        <w:rPr>
          <w:rFonts w:ascii="Arial" w:eastAsia="Calibri" w:hAnsi="Arial" w:cs="Arial"/>
          <w:iCs/>
          <w:lang w:val="sr-Cyrl-CS"/>
        </w:rPr>
        <w:t>првог календарског дана у наредном месецу у односу на месец у ком је закључен уговор, сваког дана у времену од 00:00 часова до 24:00 часова</w:t>
      </w:r>
      <w:r w:rsidRPr="007B078B">
        <w:rPr>
          <w:rFonts w:ascii="Arial" w:eastAsia="Calibri" w:hAnsi="Arial" w:cs="Arial"/>
          <w:bCs/>
          <w:lang w:val="sr-Cyrl-CS"/>
        </w:rPr>
        <w:t xml:space="preserve">  за  сво време трајања уговора </w:t>
      </w:r>
    </w:p>
    <w:p w:rsidR="007B078B" w:rsidRPr="007B078B" w:rsidRDefault="007B078B" w:rsidP="007B078B">
      <w:pPr>
        <w:numPr>
          <w:ilvl w:val="1"/>
          <w:numId w:val="20"/>
        </w:numPr>
        <w:spacing w:after="0" w:line="240" w:lineRule="auto"/>
        <w:ind w:right="864"/>
        <w:rPr>
          <w:rFonts w:ascii="Arial" w:eastAsia="Calibri" w:hAnsi="Arial" w:cs="Arial"/>
          <w:bCs/>
          <w:lang w:val="sr-Cyrl-CS"/>
        </w:rPr>
      </w:pPr>
      <w:r w:rsidRPr="007B078B">
        <w:rPr>
          <w:rFonts w:ascii="Arial" w:eastAsia="Calibri" w:hAnsi="Arial" w:cs="Arial"/>
          <w:bCs/>
          <w:lang w:val="sr-Cyrl-CS"/>
        </w:rPr>
        <w:t>Понуђач је балансно одговоран за место примопредаје наручиоцу .</w:t>
      </w:r>
    </w:p>
    <w:p w:rsidR="007B078B" w:rsidRDefault="007B078B" w:rsidP="007B078B">
      <w:pPr>
        <w:spacing w:after="200" w:line="276" w:lineRule="auto"/>
        <w:ind w:left="709" w:right="1296"/>
        <w:contextualSpacing/>
        <w:jc w:val="both"/>
        <w:rPr>
          <w:rFonts w:ascii="Arial" w:eastAsia="Times New Roman" w:hAnsi="Arial" w:cs="Arial"/>
          <w:lang w:val="sr-Cyrl-CS"/>
        </w:rPr>
      </w:pPr>
      <w:r w:rsidRPr="007B078B">
        <w:rPr>
          <w:rFonts w:ascii="Arial" w:eastAsia="Times New Roman" w:hAnsi="Arial" w:cs="Arial"/>
          <w:lang w:val="sr-Cyrl-CS"/>
        </w:rPr>
        <w:t>К</w:t>
      </w:r>
      <w:r w:rsidRPr="007B078B">
        <w:rPr>
          <w:rFonts w:ascii="Arial" w:eastAsia="Times New Roman" w:hAnsi="Arial" w:cs="Arial"/>
        </w:rPr>
        <w:t xml:space="preserve">оличина енергије: процењена од </w:t>
      </w:r>
      <w:r w:rsidRPr="007B078B">
        <w:rPr>
          <w:rFonts w:ascii="Arial" w:eastAsia="Times New Roman" w:hAnsi="Arial" w:cs="Arial"/>
          <w:lang w:val="sr-Cyrl-CS"/>
        </w:rPr>
        <w:t xml:space="preserve">наручиоца  </w:t>
      </w:r>
      <w:r w:rsidRPr="007B078B">
        <w:rPr>
          <w:rFonts w:ascii="Arial" w:eastAsia="Times New Roman" w:hAnsi="Arial" w:cs="Arial"/>
          <w:b/>
          <w:lang w:val="sr-Cyrl-CS"/>
        </w:rPr>
        <w:t xml:space="preserve">је </w:t>
      </w:r>
      <w:r w:rsidR="004342F6" w:rsidRPr="004342F6">
        <w:rPr>
          <w:rFonts w:ascii="Arial" w:eastAsia="Times New Roman" w:hAnsi="Arial" w:cs="Arial"/>
          <w:b/>
          <w:lang w:val="sr-Cyrl-CS"/>
        </w:rPr>
        <w:t>73.678</w:t>
      </w:r>
      <w:r w:rsidRPr="007B078B">
        <w:rPr>
          <w:rFonts w:ascii="Arial" w:eastAsia="Times New Roman" w:hAnsi="Arial" w:cs="Arial"/>
          <w:b/>
          <w:lang w:val="sr-Cyrl-CS"/>
        </w:rPr>
        <w:t xml:space="preserve"> </w:t>
      </w:r>
      <w:r w:rsidRPr="007B078B">
        <w:rPr>
          <w:rFonts w:ascii="Arial" w:eastAsia="Times New Roman" w:hAnsi="Arial" w:cs="Arial"/>
          <w:b/>
        </w:rPr>
        <w:t>kWh</w:t>
      </w:r>
      <w:r w:rsidRPr="007B078B">
        <w:rPr>
          <w:rFonts w:ascii="Arial" w:eastAsia="Times New Roman" w:hAnsi="Arial" w:cs="Arial"/>
        </w:rPr>
        <w:t xml:space="preserve">, </w:t>
      </w:r>
      <w:r w:rsidRPr="007B078B">
        <w:rPr>
          <w:rFonts w:ascii="Arial" w:eastAsia="Times New Roman" w:hAnsi="Arial" w:cs="Arial"/>
          <w:lang w:val="sr-Cyrl-CS"/>
        </w:rPr>
        <w:t xml:space="preserve">од чега је  </w:t>
      </w:r>
      <w:r w:rsidR="004342F6" w:rsidRPr="004342F6">
        <w:rPr>
          <w:rFonts w:ascii="Arial" w:eastAsia="Times New Roman" w:hAnsi="Arial" w:cs="Arial"/>
          <w:b/>
          <w:lang w:val="sr-Cyrl-CS"/>
        </w:rPr>
        <w:t>54.360</w:t>
      </w:r>
      <w:r w:rsidRPr="00E16D13">
        <w:rPr>
          <w:rFonts w:ascii="Arial" w:eastAsia="Times New Roman" w:hAnsi="Arial" w:cs="Arial"/>
          <w:b/>
          <w:lang w:val="sr-Cyrl-CS"/>
        </w:rPr>
        <w:t xml:space="preserve"> </w:t>
      </w:r>
      <w:r w:rsidRPr="00E16D13">
        <w:rPr>
          <w:rFonts w:ascii="Arial" w:eastAsia="Times New Roman" w:hAnsi="Arial" w:cs="Arial"/>
          <w:b/>
        </w:rPr>
        <w:t>kWh</w:t>
      </w:r>
      <w:r w:rsidR="00E16D13">
        <w:rPr>
          <w:rFonts w:ascii="Arial" w:eastAsia="Times New Roman" w:hAnsi="Arial" w:cs="Arial"/>
          <w:lang w:val="sr-Cyrl-CS"/>
        </w:rPr>
        <w:t xml:space="preserve"> (виша тарифа)</w:t>
      </w:r>
      <w:r w:rsidRPr="007B078B">
        <w:rPr>
          <w:rFonts w:ascii="Arial" w:eastAsia="Times New Roman" w:hAnsi="Arial" w:cs="Arial"/>
          <w:lang w:val="sr-Cyrl-CS"/>
        </w:rPr>
        <w:t xml:space="preserve">, </w:t>
      </w:r>
      <w:r w:rsidRPr="007B078B">
        <w:rPr>
          <w:rFonts w:ascii="Arial" w:eastAsia="Times New Roman" w:hAnsi="Arial" w:cs="Arial"/>
          <w:b/>
          <w:lang w:val="sr-Cyrl-CS"/>
        </w:rPr>
        <w:t xml:space="preserve"> </w:t>
      </w:r>
      <w:r w:rsidR="004342F6" w:rsidRPr="004342F6">
        <w:rPr>
          <w:rFonts w:ascii="Arial" w:eastAsia="Times New Roman" w:hAnsi="Arial" w:cs="Arial"/>
          <w:b/>
          <w:lang w:val="sr-Cyrl-CS"/>
        </w:rPr>
        <w:t>19.318</w:t>
      </w:r>
      <w:r w:rsidRPr="007B078B">
        <w:rPr>
          <w:rFonts w:ascii="Arial" w:eastAsia="Times New Roman" w:hAnsi="Arial" w:cs="Arial"/>
          <w:b/>
          <w:lang w:val="sr-Cyrl-RS"/>
        </w:rPr>
        <w:t xml:space="preserve"> </w:t>
      </w:r>
      <w:r w:rsidRPr="007B078B">
        <w:rPr>
          <w:rFonts w:ascii="Arial" w:eastAsia="Times New Roman" w:hAnsi="Arial" w:cs="Arial"/>
        </w:rPr>
        <w:t>kWh</w:t>
      </w:r>
      <w:r w:rsidR="000A4E12">
        <w:rPr>
          <w:rFonts w:ascii="Arial" w:eastAsia="Times New Roman" w:hAnsi="Arial" w:cs="Arial"/>
          <w:lang w:val="sr-Cyrl-CS"/>
        </w:rPr>
        <w:t xml:space="preserve"> НТ ( нижа тарифа)</w:t>
      </w:r>
      <w:r w:rsidRPr="007B078B">
        <w:rPr>
          <w:rFonts w:ascii="Arial" w:eastAsia="Times New Roman" w:hAnsi="Arial" w:cs="Arial"/>
        </w:rPr>
        <w:t xml:space="preserve">, </w:t>
      </w:r>
      <w:r w:rsidRPr="007B078B">
        <w:rPr>
          <w:rFonts w:ascii="Arial" w:eastAsia="Times New Roman" w:hAnsi="Arial" w:cs="Arial"/>
          <w:lang w:val="sr-Cyrl-RS"/>
        </w:rPr>
        <w:t>на основу</w:t>
      </w:r>
      <w:r w:rsidRPr="007B078B">
        <w:rPr>
          <w:rFonts w:ascii="Arial" w:eastAsia="Times New Roman" w:hAnsi="Arial" w:cs="Arial"/>
          <w:lang w:val="sr-Cyrl-CS"/>
        </w:rPr>
        <w:t xml:space="preserve"> прегледа потрошње за период </w:t>
      </w:r>
      <w:r w:rsidR="004342F6">
        <w:rPr>
          <w:rFonts w:ascii="Arial" w:eastAsia="Times New Roman" w:hAnsi="Arial" w:cs="Arial"/>
          <w:lang w:val="sr-Cyrl-CS"/>
        </w:rPr>
        <w:t>децембар</w:t>
      </w:r>
      <w:r w:rsidRPr="007B078B">
        <w:rPr>
          <w:rFonts w:ascii="Arial" w:eastAsia="Times New Roman" w:hAnsi="Arial" w:cs="Arial"/>
          <w:lang w:val="sr-Cyrl-CS"/>
        </w:rPr>
        <w:t xml:space="preserve"> 201</w:t>
      </w:r>
      <w:r w:rsidR="000A4E12">
        <w:rPr>
          <w:rFonts w:ascii="Arial" w:eastAsia="Times New Roman" w:hAnsi="Arial" w:cs="Arial"/>
          <w:lang w:val="sr-Cyrl-CS"/>
        </w:rPr>
        <w:t>8</w:t>
      </w:r>
      <w:r w:rsidRPr="007B078B">
        <w:rPr>
          <w:rFonts w:ascii="Arial" w:eastAsia="Times New Roman" w:hAnsi="Arial" w:cs="Arial"/>
          <w:lang w:val="sr-Cyrl-CS"/>
        </w:rPr>
        <w:t>.-</w:t>
      </w:r>
      <w:r w:rsidR="000A4E12">
        <w:rPr>
          <w:rFonts w:ascii="Arial" w:eastAsia="Times New Roman" w:hAnsi="Arial" w:cs="Arial"/>
          <w:lang w:val="sr-Cyrl-CS"/>
        </w:rPr>
        <w:t xml:space="preserve"> </w:t>
      </w:r>
      <w:r w:rsidR="004342F6">
        <w:rPr>
          <w:rFonts w:ascii="Arial" w:eastAsia="Times New Roman" w:hAnsi="Arial" w:cs="Arial"/>
          <w:lang w:val="sr-Cyrl-CS"/>
        </w:rPr>
        <w:t>новембар</w:t>
      </w:r>
      <w:r w:rsidRPr="007B078B">
        <w:rPr>
          <w:rFonts w:ascii="Arial" w:eastAsia="Times New Roman" w:hAnsi="Arial" w:cs="Arial"/>
          <w:lang w:val="sr-Cyrl-CS"/>
        </w:rPr>
        <w:t xml:space="preserve"> 201</w:t>
      </w:r>
      <w:r w:rsidR="004342F6">
        <w:rPr>
          <w:rFonts w:ascii="Arial" w:eastAsia="Times New Roman" w:hAnsi="Arial" w:cs="Arial"/>
          <w:lang w:val="sr-Cyrl-CS"/>
        </w:rPr>
        <w:t>9</w:t>
      </w:r>
      <w:r w:rsidRPr="007B078B">
        <w:rPr>
          <w:rFonts w:ascii="Arial" w:eastAsia="Times New Roman" w:hAnsi="Arial" w:cs="Arial"/>
          <w:lang w:val="sr-Cyrl-CS"/>
        </w:rPr>
        <w:t>.године.</w:t>
      </w:r>
    </w:p>
    <w:p w:rsidR="007B078B" w:rsidRDefault="007B078B">
      <w:pPr>
        <w:rPr>
          <w:rFonts w:ascii="Arial" w:eastAsia="Times New Roman" w:hAnsi="Arial" w:cs="Arial"/>
          <w:lang w:val="sr-Cyrl-RS"/>
        </w:rPr>
      </w:pPr>
      <w:r>
        <w:rPr>
          <w:rFonts w:ascii="Arial" w:eastAsia="Times New Roman" w:hAnsi="Arial" w:cs="Arial"/>
          <w:lang w:val="sr-Cyrl-RS"/>
        </w:rPr>
        <w:br w:type="page"/>
      </w:r>
    </w:p>
    <w:p w:rsidR="007B078B" w:rsidRPr="007B078B" w:rsidRDefault="007B078B" w:rsidP="007B078B">
      <w:pPr>
        <w:spacing w:after="200" w:line="276" w:lineRule="auto"/>
        <w:ind w:left="709" w:right="1296"/>
        <w:contextualSpacing/>
        <w:jc w:val="both"/>
        <w:rPr>
          <w:rFonts w:ascii="Arial" w:eastAsia="Times New Roman" w:hAnsi="Arial" w:cs="Arial"/>
          <w:lang w:val="sr-Cyrl-RS"/>
        </w:rPr>
      </w:pPr>
    </w:p>
    <w:p w:rsidR="007B078B" w:rsidRPr="007B078B" w:rsidRDefault="007B078B" w:rsidP="007B078B">
      <w:pPr>
        <w:spacing w:after="200" w:line="276" w:lineRule="auto"/>
        <w:ind w:left="993" w:right="1296"/>
        <w:contextualSpacing/>
        <w:rPr>
          <w:rFonts w:ascii="Times New Roman" w:eastAsia="Times New Roman" w:hAnsi="Times New Roman" w:cs="Times New Roman"/>
          <w:sz w:val="24"/>
          <w:szCs w:val="24"/>
          <w:lang w:val="sr-Cyrl-CS"/>
        </w:rPr>
      </w:pPr>
      <w:r w:rsidRPr="007B078B">
        <w:rPr>
          <w:rFonts w:ascii="Arial" w:eastAsia="Times New Roman" w:hAnsi="Arial" w:cs="Arial"/>
          <w:lang w:val="sr-Cyrl-CS"/>
        </w:rPr>
        <w:t xml:space="preserve">            </w:t>
      </w:r>
      <w:r w:rsidRPr="007B078B">
        <w:rPr>
          <w:rFonts w:ascii="Arial" w:eastAsia="Times New Roman" w:hAnsi="Arial" w:cs="Arial"/>
          <w:b/>
          <w:lang w:val="ru-RU"/>
        </w:rPr>
        <w:t>П</w:t>
      </w:r>
      <w:r w:rsidRPr="007B078B">
        <w:rPr>
          <w:rFonts w:ascii="Arial" w:eastAsia="Times New Roman" w:hAnsi="Arial" w:cs="Arial"/>
          <w:b/>
          <w:lang w:val="sr-Cyrl-CS"/>
        </w:rPr>
        <w:t xml:space="preserve">реглед потрошње електричне енергије </w:t>
      </w:r>
      <w:r w:rsidRPr="007B078B">
        <w:rPr>
          <w:rFonts w:ascii="Arial" w:eastAsia="Times New Roman" w:hAnsi="Arial" w:cs="Arial"/>
          <w:b/>
          <w:lang w:val="ru-RU"/>
        </w:rPr>
        <w:t xml:space="preserve"> за период </w:t>
      </w:r>
      <w:r w:rsidR="00302727">
        <w:rPr>
          <w:rFonts w:ascii="Arial" w:eastAsia="Times New Roman" w:hAnsi="Arial" w:cs="Arial"/>
          <w:b/>
          <w:lang w:val="ru-RU"/>
        </w:rPr>
        <w:t>децембар</w:t>
      </w:r>
      <w:r w:rsidRPr="007B078B">
        <w:rPr>
          <w:rFonts w:ascii="Arial" w:eastAsia="Times New Roman" w:hAnsi="Arial" w:cs="Arial"/>
          <w:b/>
          <w:lang w:val="ru-RU"/>
        </w:rPr>
        <w:t xml:space="preserve"> 201</w:t>
      </w:r>
      <w:r w:rsidR="00302727">
        <w:rPr>
          <w:rFonts w:ascii="Arial" w:eastAsia="Times New Roman" w:hAnsi="Arial" w:cs="Arial"/>
          <w:b/>
          <w:lang w:val="ru-RU"/>
        </w:rPr>
        <w:t>8</w:t>
      </w:r>
      <w:r w:rsidRPr="007B078B">
        <w:rPr>
          <w:rFonts w:ascii="Arial" w:eastAsia="Times New Roman" w:hAnsi="Arial" w:cs="Arial"/>
          <w:b/>
          <w:lang w:val="ru-RU"/>
        </w:rPr>
        <w:t xml:space="preserve"> - </w:t>
      </w:r>
      <w:r w:rsidR="00302727">
        <w:rPr>
          <w:rFonts w:ascii="Arial" w:eastAsia="Times New Roman" w:hAnsi="Arial" w:cs="Arial"/>
          <w:b/>
          <w:lang w:val="ru-RU"/>
        </w:rPr>
        <w:t>новембар</w:t>
      </w:r>
      <w:r w:rsidRPr="007B078B">
        <w:rPr>
          <w:rFonts w:ascii="Arial" w:eastAsia="Times New Roman" w:hAnsi="Arial" w:cs="Arial"/>
          <w:b/>
          <w:lang w:val="ru-RU"/>
        </w:rPr>
        <w:t xml:space="preserve">    201</w:t>
      </w:r>
      <w:r w:rsidR="00302727">
        <w:rPr>
          <w:rFonts w:ascii="Arial" w:eastAsia="Times New Roman" w:hAnsi="Arial" w:cs="Arial"/>
          <w:b/>
          <w:lang w:val="ru-RU"/>
        </w:rPr>
        <w:t>9</w:t>
      </w:r>
      <w:r w:rsidRPr="007B078B">
        <w:rPr>
          <w:rFonts w:ascii="Arial" w:eastAsia="Times New Roman" w:hAnsi="Arial" w:cs="Arial"/>
          <w:b/>
          <w:lang w:val="ru-RU"/>
        </w:rPr>
        <w:t xml:space="preserve">.    године               </w:t>
      </w:r>
    </w:p>
    <w:p w:rsidR="007B078B" w:rsidRPr="007B078B" w:rsidRDefault="007B078B" w:rsidP="007B078B">
      <w:pPr>
        <w:spacing w:after="0" w:line="240" w:lineRule="auto"/>
        <w:rPr>
          <w:rFonts w:ascii="Calibri" w:eastAsia="Times New Roman" w:hAnsi="Calibri" w:cs="Calibri"/>
          <w:lang w:val="sr-Cyrl-CS"/>
        </w:rPr>
      </w:pPr>
      <w:r w:rsidRPr="007B078B">
        <w:rPr>
          <w:rFonts w:ascii="Times New Roman" w:eastAsia="Times New Roman" w:hAnsi="Times New Roman" w:cs="Times New Roman"/>
          <w:lang w:val="sr-Cyrl-CS"/>
        </w:rPr>
        <w:t xml:space="preserve">                             </w:t>
      </w:r>
      <w:r w:rsidRPr="007B078B">
        <w:rPr>
          <w:rFonts w:ascii="Calibri" w:eastAsia="Times New Roman" w:hAnsi="Calibri" w:cs="Calibri"/>
          <w:lang w:val="sr-Cyrl-CS"/>
        </w:rPr>
        <w:t>Врста снабдевања: комерцијално снабдевање</w:t>
      </w:r>
    </w:p>
    <w:p w:rsidR="007B078B" w:rsidRPr="007B078B" w:rsidRDefault="007B078B" w:rsidP="007B078B">
      <w:pPr>
        <w:spacing w:after="0" w:line="240" w:lineRule="auto"/>
        <w:rPr>
          <w:rFonts w:ascii="Times New Roman" w:eastAsia="Times New Roman" w:hAnsi="Times New Roman" w:cs="Times New Roman"/>
          <w:lang w:val="sr-Cyrl-CS"/>
        </w:rPr>
      </w:pPr>
    </w:p>
    <w:p w:rsidR="007B078B" w:rsidRPr="000A4E12" w:rsidRDefault="007B078B" w:rsidP="007B078B">
      <w:pPr>
        <w:spacing w:after="200" w:line="276" w:lineRule="auto"/>
        <w:ind w:left="1584" w:right="1584"/>
        <w:rPr>
          <w:rFonts w:ascii="Arial" w:eastAsia="Calibri" w:hAnsi="Arial" w:cs="Arial"/>
          <w:lang w:val="sr-Cyrl-RS"/>
        </w:rPr>
      </w:pPr>
      <w:r w:rsidRPr="000A4E12">
        <w:rPr>
          <w:rFonts w:ascii="Arial" w:eastAsia="Calibri" w:hAnsi="Arial" w:cs="Arial"/>
          <w:lang w:val="sr-Cyrl-RS"/>
        </w:rPr>
        <w:t xml:space="preserve">Број места мерења: </w:t>
      </w:r>
      <w:r w:rsidR="000A4E12" w:rsidRPr="000A4E12">
        <w:rPr>
          <w:rFonts w:ascii="Arial" w:eastAsia="Calibri" w:hAnsi="Arial" w:cs="Arial"/>
          <w:lang w:val="sr-Cyrl-RS"/>
        </w:rPr>
        <w:t>4313882743</w:t>
      </w:r>
    </w:p>
    <w:p w:rsidR="007B078B" w:rsidRPr="007B078B" w:rsidRDefault="007B078B" w:rsidP="007B078B">
      <w:pPr>
        <w:spacing w:after="200" w:line="276" w:lineRule="auto"/>
        <w:ind w:left="1584" w:right="1584"/>
        <w:rPr>
          <w:rFonts w:ascii="Arial" w:eastAsia="Calibri" w:hAnsi="Arial" w:cs="Arial"/>
          <w:highlight w:val="yellow"/>
          <w:lang w:val="sr-Cyrl-RS"/>
        </w:rPr>
      </w:pPr>
      <w:r w:rsidRPr="000A4E12">
        <w:rPr>
          <w:rFonts w:ascii="Arial" w:eastAsia="Calibri" w:hAnsi="Arial" w:cs="Arial"/>
        </w:rPr>
        <w:t xml:space="preserve">место </w:t>
      </w:r>
      <w:r w:rsidRPr="000A4E12">
        <w:rPr>
          <w:rFonts w:ascii="Arial" w:eastAsia="Calibri" w:hAnsi="Arial" w:cs="Arial"/>
          <w:lang w:val="sr-Cyrl-RS"/>
        </w:rPr>
        <w:t>мерења</w:t>
      </w:r>
      <w:r w:rsidRPr="000A4E12">
        <w:rPr>
          <w:rFonts w:ascii="Arial" w:eastAsia="Calibri" w:hAnsi="Arial" w:cs="Arial"/>
        </w:rPr>
        <w:t xml:space="preserve">     -  </w:t>
      </w:r>
      <w:r w:rsidR="000A4E12" w:rsidRPr="000A4E12">
        <w:rPr>
          <w:rFonts w:ascii="Arial" w:eastAsia="Calibri" w:hAnsi="Arial" w:cs="Arial"/>
          <w:lang w:val="sr-Cyrl-RS"/>
        </w:rPr>
        <w:t>: 6370088228</w:t>
      </w:r>
      <w:r w:rsidRPr="007B078B">
        <w:rPr>
          <w:rFonts w:ascii="Arial" w:eastAsia="Calibri" w:hAnsi="Arial" w:cs="Arial"/>
          <w:highlight w:val="yellow"/>
        </w:rPr>
        <w:t xml:space="preserve">  </w:t>
      </w:r>
    </w:p>
    <w:p w:rsidR="007B078B" w:rsidRPr="007B078B" w:rsidRDefault="007B078B" w:rsidP="007B078B">
      <w:pPr>
        <w:spacing w:after="200" w:line="276" w:lineRule="auto"/>
        <w:ind w:left="1584" w:right="1584"/>
        <w:rPr>
          <w:rFonts w:ascii="Arial" w:eastAsia="Calibri" w:hAnsi="Arial" w:cs="Arial"/>
          <w:lang w:val="sr-Cyrl-RS"/>
        </w:rPr>
      </w:pPr>
      <w:r w:rsidRPr="000A4E12">
        <w:rPr>
          <w:rFonts w:ascii="Arial" w:eastAsia="Calibri" w:hAnsi="Arial" w:cs="Arial"/>
          <w:lang w:val="sr-Cyrl-RS"/>
        </w:rPr>
        <w:t xml:space="preserve">Број бројила - </w:t>
      </w:r>
      <w:r w:rsidR="000A4E12">
        <w:rPr>
          <w:rFonts w:ascii="Arial" w:eastAsia="Calibri" w:hAnsi="Arial" w:cs="Arial"/>
          <w:lang w:val="sr-Cyrl-RS"/>
        </w:rPr>
        <w:t>123440</w:t>
      </w:r>
      <w:r w:rsidRPr="007B078B">
        <w:rPr>
          <w:rFonts w:ascii="Arial" w:eastAsia="Calibri" w:hAnsi="Arial" w:cs="Arial"/>
          <w:lang w:val="sr-Cyrl-RS"/>
        </w:rPr>
        <w:t xml:space="preserve"> </w:t>
      </w:r>
    </w:p>
    <w:p w:rsidR="007B078B" w:rsidRPr="007B078B" w:rsidRDefault="007B078B" w:rsidP="007B078B">
      <w:pPr>
        <w:spacing w:after="200" w:line="276" w:lineRule="auto"/>
        <w:ind w:left="1584" w:right="1584"/>
        <w:rPr>
          <w:rFonts w:ascii="Arial" w:eastAsia="Calibri" w:hAnsi="Arial" w:cs="Arial"/>
          <w:i/>
          <w:iCs/>
          <w:color w:val="808080"/>
          <w:lang w:val="sr-Cyrl-RS"/>
        </w:rPr>
      </w:pPr>
    </w:p>
    <w:tbl>
      <w:tblPr>
        <w:tblW w:w="7078"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firstRow="1" w:lastRow="0" w:firstColumn="1" w:lastColumn="0" w:noHBand="0" w:noVBand="0"/>
      </w:tblPr>
      <w:tblGrid>
        <w:gridCol w:w="1926"/>
        <w:gridCol w:w="1623"/>
        <w:gridCol w:w="1623"/>
        <w:gridCol w:w="1906"/>
      </w:tblGrid>
      <w:tr w:rsidR="007B078B" w:rsidRPr="007B078B" w:rsidTr="006306D2">
        <w:trPr>
          <w:jc w:val="center"/>
        </w:trPr>
        <w:tc>
          <w:tcPr>
            <w:tcW w:w="1926" w:type="dxa"/>
            <w:tcBorders>
              <w:top w:val="single" w:sz="8" w:space="0" w:color="9BBB59"/>
              <w:left w:val="single" w:sz="8" w:space="0" w:color="9BBB59"/>
              <w:bottom w:val="single" w:sz="18" w:space="0" w:color="9BBB59"/>
              <w:right w:val="single" w:sz="8" w:space="0" w:color="9BBB59"/>
            </w:tcBorders>
            <w:vAlign w:val="center"/>
            <w:hideMark/>
          </w:tcPr>
          <w:p w:rsidR="007B078B" w:rsidRPr="007B078B" w:rsidRDefault="007B078B" w:rsidP="006306D2">
            <w:pPr>
              <w:spacing w:after="200" w:line="276" w:lineRule="auto"/>
              <w:contextualSpacing/>
              <w:jc w:val="center"/>
              <w:rPr>
                <w:rFonts w:ascii="Calibri" w:eastAsia="Times New Roman" w:hAnsi="Calibri" w:cs="Times New Roman"/>
                <w:b/>
                <w:bCs/>
                <w:lang w:val="sr-Cyrl-RS"/>
              </w:rPr>
            </w:pPr>
            <w:r w:rsidRPr="007B078B">
              <w:rPr>
                <w:rFonts w:ascii="Calibri" w:eastAsia="Times New Roman" w:hAnsi="Calibri" w:cs="Times New Roman"/>
                <w:b/>
                <w:bCs/>
              </w:rPr>
              <w:t>Период</w:t>
            </w:r>
          </w:p>
        </w:tc>
        <w:tc>
          <w:tcPr>
            <w:tcW w:w="1623" w:type="dxa"/>
            <w:tcBorders>
              <w:top w:val="single" w:sz="8" w:space="0" w:color="9BBB59"/>
              <w:left w:val="single" w:sz="8" w:space="0" w:color="9BBB59"/>
              <w:bottom w:val="single" w:sz="18" w:space="0" w:color="9BBB59"/>
              <w:right w:val="single" w:sz="8" w:space="0" w:color="9BBB59"/>
            </w:tcBorders>
            <w:vAlign w:val="center"/>
            <w:hideMark/>
          </w:tcPr>
          <w:p w:rsidR="007B078B" w:rsidRPr="007B078B" w:rsidRDefault="007B078B" w:rsidP="006306D2">
            <w:pPr>
              <w:spacing w:after="200" w:line="276" w:lineRule="auto"/>
              <w:contextualSpacing/>
              <w:jc w:val="center"/>
              <w:rPr>
                <w:rFonts w:ascii="Calibri" w:eastAsia="Times New Roman" w:hAnsi="Calibri" w:cs="Times New Roman"/>
                <w:b/>
                <w:bCs/>
                <w:sz w:val="20"/>
                <w:szCs w:val="20"/>
              </w:rPr>
            </w:pPr>
            <w:r w:rsidRPr="007B078B">
              <w:rPr>
                <w:rFonts w:ascii="Calibri" w:eastAsia="Times New Roman" w:hAnsi="Calibri" w:cs="Times New Roman"/>
                <w:b/>
                <w:bCs/>
                <w:sz w:val="20"/>
                <w:szCs w:val="20"/>
              </w:rPr>
              <w:t>Виша</w:t>
            </w:r>
            <w:r w:rsidR="006306D2">
              <w:rPr>
                <w:rFonts w:ascii="Calibri" w:eastAsia="Times New Roman" w:hAnsi="Calibri" w:cs="Times New Roman"/>
                <w:b/>
                <w:bCs/>
                <w:sz w:val="20"/>
                <w:szCs w:val="20"/>
                <w:lang w:val="sr-Cyrl-RS"/>
              </w:rPr>
              <w:t xml:space="preserve"> </w:t>
            </w:r>
            <w:r w:rsidRPr="007B078B">
              <w:rPr>
                <w:rFonts w:ascii="Calibri" w:eastAsia="Times New Roman" w:hAnsi="Calibri" w:cs="Times New Roman"/>
                <w:b/>
                <w:bCs/>
                <w:sz w:val="20"/>
                <w:szCs w:val="20"/>
              </w:rPr>
              <w:t>тарифа</w:t>
            </w:r>
          </w:p>
          <w:p w:rsidR="007B078B" w:rsidRPr="007B078B" w:rsidRDefault="007B078B" w:rsidP="006306D2">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(kWh)</w:t>
            </w:r>
          </w:p>
        </w:tc>
        <w:tc>
          <w:tcPr>
            <w:tcW w:w="1623" w:type="dxa"/>
            <w:tcBorders>
              <w:top w:val="single" w:sz="8" w:space="0" w:color="9BBB59"/>
              <w:left w:val="single" w:sz="8" w:space="0" w:color="9BBB59"/>
              <w:bottom w:val="single" w:sz="18" w:space="0" w:color="9BBB59"/>
              <w:right w:val="single" w:sz="8" w:space="0" w:color="9BBB59"/>
            </w:tcBorders>
            <w:vAlign w:val="center"/>
            <w:hideMark/>
          </w:tcPr>
          <w:p w:rsidR="007B078B" w:rsidRPr="007B078B" w:rsidRDefault="007B078B" w:rsidP="006306D2">
            <w:pPr>
              <w:spacing w:after="200" w:line="276" w:lineRule="auto"/>
              <w:contextualSpacing/>
              <w:jc w:val="center"/>
              <w:rPr>
                <w:rFonts w:ascii="Calibri" w:eastAsia="Times New Roman" w:hAnsi="Calibri" w:cs="Times New Roman"/>
                <w:b/>
                <w:bCs/>
                <w:sz w:val="20"/>
                <w:szCs w:val="20"/>
              </w:rPr>
            </w:pPr>
            <w:r w:rsidRPr="007B078B">
              <w:rPr>
                <w:rFonts w:ascii="Calibri" w:eastAsia="Times New Roman" w:hAnsi="Calibri" w:cs="Times New Roman"/>
                <w:b/>
                <w:bCs/>
                <w:sz w:val="20"/>
                <w:szCs w:val="20"/>
              </w:rPr>
              <w:t>Нижа</w:t>
            </w:r>
            <w:r w:rsidR="006306D2">
              <w:rPr>
                <w:rFonts w:ascii="Calibri" w:eastAsia="Times New Roman" w:hAnsi="Calibri" w:cs="Times New Roman"/>
                <w:b/>
                <w:bCs/>
                <w:sz w:val="20"/>
                <w:szCs w:val="20"/>
                <w:lang w:val="sr-Cyrl-RS"/>
              </w:rPr>
              <w:t xml:space="preserve"> </w:t>
            </w:r>
            <w:r w:rsidRPr="007B078B">
              <w:rPr>
                <w:rFonts w:ascii="Calibri" w:eastAsia="Times New Roman" w:hAnsi="Calibri" w:cs="Times New Roman"/>
                <w:b/>
                <w:bCs/>
                <w:sz w:val="20"/>
                <w:szCs w:val="20"/>
              </w:rPr>
              <w:t>тарифа</w:t>
            </w:r>
          </w:p>
          <w:p w:rsidR="007B078B" w:rsidRPr="007B078B" w:rsidRDefault="007B078B" w:rsidP="006306D2">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(kWh)</w:t>
            </w:r>
          </w:p>
        </w:tc>
        <w:tc>
          <w:tcPr>
            <w:tcW w:w="1906" w:type="dxa"/>
            <w:tcBorders>
              <w:top w:val="single" w:sz="8" w:space="0" w:color="9BBB59"/>
              <w:left w:val="single" w:sz="8" w:space="0" w:color="9BBB59"/>
              <w:bottom w:val="single" w:sz="18" w:space="0" w:color="9BBB59"/>
              <w:right w:val="single" w:sz="8" w:space="0" w:color="9BBB59"/>
            </w:tcBorders>
            <w:vAlign w:val="center"/>
            <w:hideMark/>
          </w:tcPr>
          <w:p w:rsidR="006306D2" w:rsidRDefault="007B078B" w:rsidP="006306D2">
            <w:pPr>
              <w:spacing w:after="200" w:line="276" w:lineRule="auto"/>
              <w:contextualSpacing/>
              <w:jc w:val="center"/>
              <w:rPr>
                <w:rFonts w:ascii="Calibri" w:eastAsia="Times New Roman" w:hAnsi="Calibri" w:cs="Times New Roman"/>
                <w:b/>
                <w:bCs/>
                <w:color w:val="FFFFFF"/>
              </w:rPr>
            </w:pPr>
            <w:r w:rsidRPr="007B078B">
              <w:rPr>
                <w:rFonts w:ascii="Calibri" w:eastAsia="Times New Roman" w:hAnsi="Calibri" w:cs="Times New Roman"/>
                <w:b/>
                <w:bCs/>
                <w:sz w:val="20"/>
                <w:szCs w:val="20"/>
              </w:rPr>
              <w:t>Одобрена</w:t>
            </w:r>
            <w:r w:rsidR="006306D2">
              <w:rPr>
                <w:rFonts w:ascii="Calibri" w:eastAsia="Times New Roman" w:hAnsi="Calibri" w:cs="Times New Roman"/>
                <w:b/>
                <w:bCs/>
                <w:sz w:val="20"/>
                <w:szCs w:val="20"/>
                <w:lang w:val="sr-Cyrl-RS"/>
              </w:rPr>
              <w:t xml:space="preserve"> </w:t>
            </w:r>
            <w:r w:rsidRPr="007B078B">
              <w:rPr>
                <w:rFonts w:ascii="Calibri" w:eastAsia="Times New Roman" w:hAnsi="Calibri" w:cs="Times New Roman"/>
                <w:b/>
                <w:bCs/>
                <w:sz w:val="20"/>
                <w:szCs w:val="20"/>
              </w:rPr>
              <w:t>снага</w:t>
            </w:r>
          </w:p>
          <w:p w:rsidR="007B078B" w:rsidRPr="007B078B" w:rsidRDefault="007B078B" w:rsidP="006306D2">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(kWh)</w:t>
            </w:r>
          </w:p>
        </w:tc>
      </w:tr>
      <w:tr w:rsidR="007B078B" w:rsidRPr="007B078B" w:rsidTr="006306D2">
        <w:trPr>
          <w:trHeight w:val="186"/>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D9D9D9"/>
            <w:vAlign w:val="center"/>
            <w:hideMark/>
          </w:tcPr>
          <w:p w:rsidR="007B078B" w:rsidRPr="007B078B" w:rsidRDefault="007B078B" w:rsidP="007B078B">
            <w:pPr>
              <w:spacing w:after="200" w:line="276" w:lineRule="auto"/>
              <w:contextualSpacing/>
              <w:jc w:val="center"/>
              <w:rPr>
                <w:rFonts w:ascii="Calibri" w:eastAsia="Times New Roman" w:hAnsi="Calibri" w:cs="Times New Roman"/>
                <w:b/>
                <w:bCs/>
                <w:sz w:val="14"/>
                <w:szCs w:val="14"/>
              </w:rPr>
            </w:pPr>
            <w:r w:rsidRPr="007B078B">
              <w:rPr>
                <w:rFonts w:ascii="Calibri" w:eastAsia="Times New Roman" w:hAnsi="Calibri" w:cs="Times New Roman"/>
                <w:b/>
                <w:bCs/>
                <w:sz w:val="14"/>
                <w:szCs w:val="14"/>
              </w:rPr>
              <w:t>1</w:t>
            </w:r>
          </w:p>
        </w:tc>
        <w:tc>
          <w:tcPr>
            <w:tcW w:w="1623" w:type="dxa"/>
            <w:tcBorders>
              <w:top w:val="single" w:sz="8" w:space="0" w:color="9BBB59"/>
              <w:left w:val="single" w:sz="8" w:space="0" w:color="9BBB59"/>
              <w:bottom w:val="single" w:sz="8" w:space="0" w:color="9BBB59"/>
              <w:right w:val="single" w:sz="8" w:space="0" w:color="9BBB59"/>
            </w:tcBorders>
            <w:shd w:val="clear" w:color="auto" w:fill="D9D9D9"/>
            <w:vAlign w:val="center"/>
            <w:hideMark/>
          </w:tcPr>
          <w:p w:rsidR="007B078B" w:rsidRPr="007B078B" w:rsidRDefault="007B078B" w:rsidP="007B078B">
            <w:pPr>
              <w:spacing w:after="200" w:line="276" w:lineRule="auto"/>
              <w:contextualSpacing/>
              <w:jc w:val="center"/>
              <w:rPr>
                <w:rFonts w:ascii="Calibri" w:eastAsia="Times New Roman" w:hAnsi="Calibri" w:cs="Times New Roman"/>
                <w:b/>
                <w:bCs/>
                <w:sz w:val="14"/>
                <w:szCs w:val="14"/>
              </w:rPr>
            </w:pPr>
            <w:r w:rsidRPr="007B078B">
              <w:rPr>
                <w:rFonts w:ascii="Calibri" w:eastAsia="Times New Roman" w:hAnsi="Calibri" w:cs="Times New Roman"/>
                <w:b/>
                <w:bCs/>
                <w:sz w:val="14"/>
                <w:szCs w:val="14"/>
              </w:rPr>
              <w:t>3</w:t>
            </w:r>
          </w:p>
        </w:tc>
        <w:tc>
          <w:tcPr>
            <w:tcW w:w="1623" w:type="dxa"/>
            <w:tcBorders>
              <w:top w:val="single" w:sz="8" w:space="0" w:color="9BBB59"/>
              <w:left w:val="single" w:sz="8" w:space="0" w:color="9BBB59"/>
              <w:bottom w:val="single" w:sz="8" w:space="0" w:color="9BBB59"/>
              <w:right w:val="single" w:sz="8" w:space="0" w:color="9BBB59"/>
            </w:tcBorders>
            <w:shd w:val="clear" w:color="auto" w:fill="D9D9D9"/>
            <w:vAlign w:val="center"/>
            <w:hideMark/>
          </w:tcPr>
          <w:p w:rsidR="007B078B" w:rsidRPr="007B078B" w:rsidRDefault="007B078B" w:rsidP="007B078B">
            <w:pPr>
              <w:spacing w:after="200" w:line="276" w:lineRule="auto"/>
              <w:contextualSpacing/>
              <w:jc w:val="center"/>
              <w:rPr>
                <w:rFonts w:ascii="Calibri" w:eastAsia="Times New Roman" w:hAnsi="Calibri" w:cs="Times New Roman"/>
                <w:b/>
                <w:bCs/>
                <w:sz w:val="14"/>
                <w:szCs w:val="14"/>
              </w:rPr>
            </w:pPr>
            <w:r w:rsidRPr="007B078B">
              <w:rPr>
                <w:rFonts w:ascii="Calibri" w:eastAsia="Times New Roman" w:hAnsi="Calibri" w:cs="Times New Roman"/>
                <w:b/>
                <w:bCs/>
                <w:sz w:val="14"/>
                <w:szCs w:val="14"/>
              </w:rPr>
              <w:t>4</w:t>
            </w:r>
          </w:p>
        </w:tc>
        <w:tc>
          <w:tcPr>
            <w:tcW w:w="1906" w:type="dxa"/>
            <w:tcBorders>
              <w:top w:val="single" w:sz="8" w:space="0" w:color="9BBB59"/>
              <w:left w:val="single" w:sz="8" w:space="0" w:color="9BBB59"/>
              <w:bottom w:val="single" w:sz="8" w:space="0" w:color="9BBB59"/>
              <w:right w:val="single" w:sz="8" w:space="0" w:color="9BBB59"/>
            </w:tcBorders>
            <w:shd w:val="clear" w:color="auto" w:fill="D9D9D9"/>
            <w:vAlign w:val="center"/>
            <w:hideMark/>
          </w:tcPr>
          <w:p w:rsidR="007B078B" w:rsidRPr="007B078B" w:rsidRDefault="007B078B" w:rsidP="007B078B">
            <w:pPr>
              <w:spacing w:after="200" w:line="276" w:lineRule="auto"/>
              <w:contextualSpacing/>
              <w:jc w:val="center"/>
              <w:rPr>
                <w:rFonts w:ascii="Calibri" w:eastAsia="Times New Roman" w:hAnsi="Calibri" w:cs="Times New Roman"/>
                <w:b/>
                <w:bCs/>
                <w:sz w:val="14"/>
                <w:szCs w:val="14"/>
              </w:rPr>
            </w:pPr>
            <w:r w:rsidRPr="007B078B">
              <w:rPr>
                <w:rFonts w:ascii="Calibri" w:eastAsia="Times New Roman" w:hAnsi="Calibri" w:cs="Times New Roman"/>
                <w:b/>
                <w:bCs/>
                <w:sz w:val="14"/>
                <w:szCs w:val="14"/>
              </w:rPr>
              <w:t>5</w:t>
            </w:r>
          </w:p>
        </w:tc>
      </w:tr>
      <w:tr w:rsidR="005E08EE" w:rsidRPr="007B078B" w:rsidTr="006306D2">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5E08EE" w:rsidRPr="007B078B" w:rsidRDefault="005E08EE" w:rsidP="005E08EE">
            <w:pPr>
              <w:spacing w:after="200" w:line="276" w:lineRule="auto"/>
              <w:contextualSpacing/>
              <w:jc w:val="center"/>
              <w:rPr>
                <w:rFonts w:ascii="Calibri" w:eastAsia="Times New Roman" w:hAnsi="Calibri" w:cs="Times New Roman"/>
                <w:b/>
                <w:bCs/>
              </w:rPr>
            </w:pPr>
            <w:r w:rsidRPr="005E08EE">
              <w:rPr>
                <w:rFonts w:ascii="Calibri" w:eastAsia="Times New Roman" w:hAnsi="Calibri" w:cs="Times New Roman"/>
                <w:b/>
                <w:bCs/>
              </w:rPr>
              <w:t xml:space="preserve">Децембар </w:t>
            </w:r>
            <w:r w:rsidRPr="007B078B">
              <w:rPr>
                <w:rFonts w:ascii="Calibri" w:eastAsia="Times New Roman" w:hAnsi="Calibri" w:cs="Times New Roman"/>
                <w:b/>
                <w:bCs/>
                <w:lang w:val="sr-Cyrl-RS"/>
              </w:rPr>
              <w:t>201</w:t>
            </w:r>
            <w:r w:rsidRPr="007B078B">
              <w:rPr>
                <w:rFonts w:ascii="Calibri" w:eastAsia="Times New Roman" w:hAnsi="Calibri" w:cs="Times New Roman"/>
                <w:b/>
                <w:bCs/>
              </w:rPr>
              <w:t>8</w:t>
            </w:r>
          </w:p>
        </w:tc>
        <w:tc>
          <w:tcPr>
            <w:tcW w:w="1623" w:type="dxa"/>
            <w:tcBorders>
              <w:top w:val="single" w:sz="8" w:space="0" w:color="9BBB59"/>
              <w:left w:val="single" w:sz="8" w:space="0" w:color="9BBB59"/>
              <w:bottom w:val="single" w:sz="8" w:space="0" w:color="9BBB59"/>
              <w:right w:val="single" w:sz="8" w:space="0" w:color="9BBB59"/>
            </w:tcBorders>
            <w:hideMark/>
          </w:tcPr>
          <w:p w:rsidR="005E08EE" w:rsidRPr="007B078B" w:rsidRDefault="005E08EE" w:rsidP="005E08EE">
            <w:pPr>
              <w:spacing w:after="200" w:line="276" w:lineRule="auto"/>
              <w:contextualSpacing/>
              <w:jc w:val="center"/>
              <w:rPr>
                <w:rFonts w:ascii="Calibri" w:eastAsia="Times New Roman" w:hAnsi="Calibri" w:cs="Times New Roman"/>
                <w:lang w:val="sr-Cyrl-RS"/>
              </w:rPr>
            </w:pPr>
            <w:r>
              <w:rPr>
                <w:rFonts w:ascii="Calibri" w:eastAsia="Times New Roman" w:hAnsi="Calibri" w:cs="Times New Roman"/>
                <w:lang w:val="sr-Cyrl-RS"/>
              </w:rPr>
              <w:t>7</w:t>
            </w:r>
            <w:r w:rsidRPr="007B078B">
              <w:rPr>
                <w:rFonts w:ascii="Calibri" w:eastAsia="Times New Roman" w:hAnsi="Calibri" w:cs="Times New Roman"/>
                <w:lang w:val="sr-Cyrl-RS"/>
              </w:rPr>
              <w:t>.</w:t>
            </w:r>
            <w:r>
              <w:rPr>
                <w:rFonts w:ascii="Calibri" w:eastAsia="Times New Roman" w:hAnsi="Calibri" w:cs="Times New Roman"/>
                <w:lang w:val="sr-Cyrl-RS"/>
              </w:rPr>
              <w:t>521</w:t>
            </w:r>
          </w:p>
        </w:tc>
        <w:tc>
          <w:tcPr>
            <w:tcW w:w="1623" w:type="dxa"/>
            <w:tcBorders>
              <w:top w:val="single" w:sz="8" w:space="0" w:color="9BBB59"/>
              <w:left w:val="single" w:sz="8" w:space="0" w:color="9BBB59"/>
              <w:bottom w:val="single" w:sz="8" w:space="0" w:color="9BBB59"/>
              <w:right w:val="single" w:sz="8" w:space="0" w:color="9BBB59"/>
            </w:tcBorders>
            <w:hideMark/>
          </w:tcPr>
          <w:p w:rsidR="005E08EE" w:rsidRPr="007B078B" w:rsidRDefault="005E08EE" w:rsidP="005E08EE">
            <w:pPr>
              <w:spacing w:after="200" w:line="276" w:lineRule="auto"/>
              <w:contextualSpacing/>
              <w:jc w:val="center"/>
              <w:rPr>
                <w:rFonts w:ascii="Calibri" w:eastAsia="Times New Roman" w:hAnsi="Calibri" w:cs="Times New Roman"/>
                <w:lang w:val="sr-Cyrl-RS"/>
              </w:rPr>
            </w:pPr>
            <w:r>
              <w:rPr>
                <w:rFonts w:ascii="Calibri" w:eastAsia="Times New Roman" w:hAnsi="Calibri" w:cs="Times New Roman"/>
                <w:lang w:val="sr-Cyrl-RS"/>
              </w:rPr>
              <w:t>2.918</w:t>
            </w:r>
          </w:p>
        </w:tc>
        <w:tc>
          <w:tcPr>
            <w:tcW w:w="1906" w:type="dxa"/>
            <w:tcBorders>
              <w:top w:val="single" w:sz="8" w:space="0" w:color="9BBB59"/>
              <w:left w:val="single" w:sz="8" w:space="0" w:color="9BBB59"/>
              <w:bottom w:val="single" w:sz="8" w:space="0" w:color="9BBB59"/>
              <w:right w:val="single" w:sz="8" w:space="0" w:color="9BBB59"/>
            </w:tcBorders>
            <w:hideMark/>
          </w:tcPr>
          <w:p w:rsidR="005E08EE" w:rsidRPr="007B078B" w:rsidRDefault="005E08EE" w:rsidP="005E08EE">
            <w:pPr>
              <w:spacing w:after="200" w:line="276" w:lineRule="auto"/>
              <w:contextualSpacing/>
              <w:jc w:val="center"/>
              <w:rPr>
                <w:rFonts w:ascii="Calibri" w:eastAsia="Times New Roman" w:hAnsi="Calibri" w:cs="Times New Roman"/>
                <w:lang w:val="sr-Cyrl-RS"/>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7B078B" w:rsidRPr="007B078B" w:rsidRDefault="005E08EE" w:rsidP="005E08EE">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Јануар</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lang w:val="sr-Cyrl-RS"/>
              </w:rPr>
              <w:t>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7.369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2.809</w:t>
            </w:r>
          </w:p>
        </w:tc>
        <w:tc>
          <w:tcPr>
            <w:tcW w:w="1906" w:type="dxa"/>
            <w:tcBorders>
              <w:top w:val="single" w:sz="8" w:space="0" w:color="9BBB59"/>
              <w:left w:val="single" w:sz="8" w:space="0" w:color="9BBB59"/>
              <w:bottom w:val="single" w:sz="8" w:space="0" w:color="9BBB59"/>
              <w:right w:val="single" w:sz="8" w:space="0" w:color="9BBB59"/>
            </w:tcBorders>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5E08EE" w:rsidP="005E08EE">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Фебруар</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lang w:val="sr-Cyrl-RS"/>
              </w:rPr>
              <w:t>9</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6.473</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2.613</w:t>
            </w:r>
          </w:p>
        </w:tc>
        <w:tc>
          <w:tcPr>
            <w:tcW w:w="190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7B078B" w:rsidRPr="007B078B" w:rsidRDefault="005E08EE" w:rsidP="007B078B">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Март</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rPr>
              <w:t>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rPr>
            </w:pPr>
            <w:r w:rsidRPr="00BD1AE2">
              <w:rPr>
                <w:rFonts w:ascii="Calibri" w:eastAsia="Times New Roman" w:hAnsi="Calibri" w:cs="Times New Roman"/>
              </w:rPr>
              <w:t>6.419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2.603</w:t>
            </w:r>
          </w:p>
        </w:tc>
        <w:tc>
          <w:tcPr>
            <w:tcW w:w="1906" w:type="dxa"/>
            <w:tcBorders>
              <w:top w:val="single" w:sz="8" w:space="0" w:color="9BBB59"/>
              <w:left w:val="single" w:sz="8" w:space="0" w:color="9BBB59"/>
              <w:bottom w:val="single" w:sz="8" w:space="0" w:color="9BBB59"/>
              <w:right w:val="single" w:sz="8" w:space="0" w:color="9BBB59"/>
            </w:tcBorders>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5E08EE" w:rsidP="007B078B">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Април</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rPr>
              <w:t>9</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4.299</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1.620</w:t>
            </w:r>
          </w:p>
        </w:tc>
        <w:tc>
          <w:tcPr>
            <w:tcW w:w="190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7B078B" w:rsidRPr="007B078B" w:rsidRDefault="005E08EE" w:rsidP="007B078B">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Мај</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rPr>
              <w:t>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4.556</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1.333</w:t>
            </w:r>
          </w:p>
        </w:tc>
        <w:tc>
          <w:tcPr>
            <w:tcW w:w="1906" w:type="dxa"/>
            <w:tcBorders>
              <w:top w:val="single" w:sz="8" w:space="0" w:color="9BBB59"/>
              <w:left w:val="single" w:sz="8" w:space="0" w:color="9BBB59"/>
              <w:bottom w:val="single" w:sz="8" w:space="0" w:color="9BBB59"/>
              <w:right w:val="single" w:sz="8" w:space="0" w:color="9BBB59"/>
            </w:tcBorders>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5E08EE" w:rsidP="007B078B">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Јун</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rPr>
              <w:t>9</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1.406</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389</w:t>
            </w:r>
          </w:p>
        </w:tc>
        <w:tc>
          <w:tcPr>
            <w:tcW w:w="190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7B078B" w:rsidRPr="007B078B" w:rsidRDefault="005E08EE" w:rsidP="007B078B">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Јул</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rPr>
              <w:t>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707</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288</w:t>
            </w:r>
          </w:p>
        </w:tc>
        <w:tc>
          <w:tcPr>
            <w:tcW w:w="1906" w:type="dxa"/>
            <w:tcBorders>
              <w:top w:val="single" w:sz="8" w:space="0" w:color="9BBB59"/>
              <w:left w:val="single" w:sz="8" w:space="0" w:color="9BBB59"/>
              <w:bottom w:val="single" w:sz="8" w:space="0" w:color="9BBB59"/>
              <w:right w:val="single" w:sz="8" w:space="0" w:color="9BBB59"/>
            </w:tcBorders>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5E08EE" w:rsidP="005E08EE">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Август</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lang w:val="sr-Cyrl-RS"/>
              </w:rPr>
              <w:t>9</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BD1AE2" w:rsidP="007B078B">
            <w:pPr>
              <w:spacing w:after="200" w:line="276" w:lineRule="auto"/>
              <w:contextualSpacing/>
              <w:jc w:val="center"/>
              <w:rPr>
                <w:rFonts w:ascii="Calibri" w:eastAsia="Times New Roman" w:hAnsi="Calibri" w:cs="Times New Roman"/>
                <w:lang w:val="sr-Cyrl-RS"/>
              </w:rPr>
            </w:pPr>
            <w:r w:rsidRPr="00BD1AE2">
              <w:rPr>
                <w:rFonts w:ascii="Calibri" w:eastAsia="Times New Roman" w:hAnsi="Calibri" w:cs="Times New Roman"/>
                <w:lang w:val="sr-Cyrl-RS"/>
              </w:rPr>
              <w:t>818</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08249E" w:rsidP="007B078B">
            <w:pPr>
              <w:spacing w:after="200" w:line="276" w:lineRule="auto"/>
              <w:contextualSpacing/>
              <w:jc w:val="center"/>
              <w:rPr>
                <w:rFonts w:ascii="Calibri" w:eastAsia="Times New Roman" w:hAnsi="Calibri" w:cs="Times New Roman"/>
                <w:lang w:val="sr-Cyrl-RS"/>
              </w:rPr>
            </w:pPr>
            <w:r w:rsidRPr="0008249E">
              <w:rPr>
                <w:rFonts w:ascii="Calibri" w:eastAsia="Times New Roman" w:hAnsi="Calibri" w:cs="Times New Roman"/>
                <w:lang w:val="sr-Cyrl-RS"/>
              </w:rPr>
              <w:t>278</w:t>
            </w:r>
          </w:p>
        </w:tc>
        <w:tc>
          <w:tcPr>
            <w:tcW w:w="190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7B078B" w:rsidRPr="007B078B" w:rsidRDefault="005E08EE" w:rsidP="005E08EE">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Септембар</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lang w:val="sr-Cyrl-RS"/>
              </w:rPr>
              <w:t>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08249E" w:rsidP="007B078B">
            <w:pPr>
              <w:spacing w:after="200" w:line="276" w:lineRule="auto"/>
              <w:contextualSpacing/>
              <w:jc w:val="center"/>
              <w:rPr>
                <w:rFonts w:ascii="Calibri" w:eastAsia="Times New Roman" w:hAnsi="Calibri" w:cs="Times New Roman"/>
                <w:lang w:val="sr-Cyrl-RS"/>
              </w:rPr>
            </w:pPr>
            <w:r w:rsidRPr="0008249E">
              <w:rPr>
                <w:rFonts w:ascii="Calibri" w:eastAsia="Times New Roman" w:hAnsi="Calibri" w:cs="Times New Roman"/>
                <w:lang w:val="sr-Cyrl-RS"/>
              </w:rPr>
              <w:t>2.193</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08249E" w:rsidP="007B078B">
            <w:pPr>
              <w:spacing w:after="200" w:line="276" w:lineRule="auto"/>
              <w:contextualSpacing/>
              <w:jc w:val="center"/>
              <w:rPr>
                <w:rFonts w:ascii="Calibri" w:eastAsia="Times New Roman" w:hAnsi="Calibri" w:cs="Times New Roman"/>
                <w:lang w:val="sr-Cyrl-RS"/>
              </w:rPr>
            </w:pPr>
            <w:r w:rsidRPr="0008249E">
              <w:rPr>
                <w:rFonts w:ascii="Calibri" w:eastAsia="Times New Roman" w:hAnsi="Calibri" w:cs="Times New Roman"/>
                <w:lang w:val="sr-Cyrl-RS"/>
              </w:rPr>
              <w:t>350</w:t>
            </w:r>
          </w:p>
        </w:tc>
        <w:tc>
          <w:tcPr>
            <w:tcW w:w="1906" w:type="dxa"/>
            <w:tcBorders>
              <w:top w:val="single" w:sz="8" w:space="0" w:color="9BBB59"/>
              <w:left w:val="single" w:sz="8" w:space="0" w:color="9BBB59"/>
              <w:bottom w:val="single" w:sz="8" w:space="0" w:color="9BBB59"/>
              <w:right w:val="single" w:sz="8" w:space="0" w:color="9BBB59"/>
            </w:tcBorders>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5E08EE" w:rsidP="007B078B">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Октобар</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rPr>
              <w:t>9</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08249E" w:rsidP="007B078B">
            <w:pPr>
              <w:spacing w:after="200" w:line="276" w:lineRule="auto"/>
              <w:contextualSpacing/>
              <w:jc w:val="center"/>
              <w:rPr>
                <w:rFonts w:ascii="Calibri" w:eastAsia="Times New Roman" w:hAnsi="Calibri" w:cs="Times New Roman"/>
              </w:rPr>
            </w:pPr>
            <w:r w:rsidRPr="0008249E">
              <w:rPr>
                <w:rFonts w:ascii="Calibri" w:eastAsia="Times New Roman" w:hAnsi="Calibri" w:cs="Times New Roman"/>
              </w:rPr>
              <w:t>5.913</w:t>
            </w:r>
          </w:p>
        </w:tc>
        <w:tc>
          <w:tcPr>
            <w:tcW w:w="1623" w:type="dxa"/>
            <w:tcBorders>
              <w:top w:val="single" w:sz="8" w:space="0" w:color="9BBB59"/>
              <w:left w:val="single" w:sz="8" w:space="0" w:color="9BBB59"/>
              <w:bottom w:val="single" w:sz="8" w:space="0" w:color="9BBB59"/>
              <w:right w:val="single" w:sz="8" w:space="0" w:color="9BBB59"/>
            </w:tcBorders>
            <w:shd w:val="clear" w:color="auto" w:fill="E6EED5"/>
          </w:tcPr>
          <w:p w:rsidR="007B078B" w:rsidRPr="007B078B" w:rsidRDefault="0008249E" w:rsidP="007B078B">
            <w:pPr>
              <w:spacing w:after="200" w:line="276" w:lineRule="auto"/>
              <w:contextualSpacing/>
              <w:jc w:val="center"/>
              <w:rPr>
                <w:rFonts w:ascii="Calibri" w:eastAsia="Times New Roman" w:hAnsi="Calibri" w:cs="Times New Roman"/>
              </w:rPr>
            </w:pPr>
            <w:r w:rsidRPr="0008249E">
              <w:rPr>
                <w:rFonts w:ascii="Calibri" w:eastAsia="Times New Roman" w:hAnsi="Calibri" w:cs="Times New Roman"/>
              </w:rPr>
              <w:t>1.783</w:t>
            </w:r>
          </w:p>
        </w:tc>
        <w:tc>
          <w:tcPr>
            <w:tcW w:w="1906" w:type="dxa"/>
            <w:tcBorders>
              <w:top w:val="single" w:sz="8" w:space="0" w:color="9BBB59"/>
              <w:left w:val="single" w:sz="8" w:space="0" w:color="9BBB59"/>
              <w:bottom w:val="single" w:sz="8" w:space="0" w:color="9BBB59"/>
              <w:right w:val="single" w:sz="8" w:space="0" w:color="9BBB59"/>
            </w:tcBorders>
            <w:shd w:val="clear" w:color="auto" w:fill="E6EED5"/>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5E08EE">
        <w:trPr>
          <w:jc w:val="center"/>
        </w:trPr>
        <w:tc>
          <w:tcPr>
            <w:tcW w:w="1926" w:type="dxa"/>
            <w:tcBorders>
              <w:top w:val="single" w:sz="8" w:space="0" w:color="9BBB59"/>
              <w:left w:val="single" w:sz="8" w:space="0" w:color="9BBB59"/>
              <w:bottom w:val="single" w:sz="8" w:space="0" w:color="9BBB59"/>
              <w:right w:val="single" w:sz="8" w:space="0" w:color="9BBB59"/>
            </w:tcBorders>
            <w:hideMark/>
          </w:tcPr>
          <w:p w:rsidR="007B078B" w:rsidRPr="007B078B" w:rsidRDefault="005E08EE" w:rsidP="005E08EE">
            <w:pPr>
              <w:spacing w:after="200" w:line="276" w:lineRule="auto"/>
              <w:contextualSpacing/>
              <w:jc w:val="center"/>
              <w:rPr>
                <w:rFonts w:ascii="Calibri" w:eastAsia="Times New Roman" w:hAnsi="Calibri" w:cs="Times New Roman"/>
                <w:b/>
                <w:bCs/>
              </w:rPr>
            </w:pPr>
            <w:r w:rsidRPr="007B078B">
              <w:rPr>
                <w:rFonts w:ascii="Calibri" w:eastAsia="Times New Roman" w:hAnsi="Calibri" w:cs="Times New Roman"/>
                <w:b/>
                <w:bCs/>
              </w:rPr>
              <w:t>Новембар</w:t>
            </w:r>
            <w:r w:rsidRPr="007B078B">
              <w:rPr>
                <w:rFonts w:ascii="Calibri" w:eastAsia="Times New Roman" w:hAnsi="Calibri" w:cs="Times New Roman"/>
                <w:b/>
                <w:bCs/>
                <w:lang w:val="sr-Cyrl-RS"/>
              </w:rPr>
              <w:t xml:space="preserve"> </w:t>
            </w:r>
            <w:r w:rsidR="007B078B" w:rsidRPr="007B078B">
              <w:rPr>
                <w:rFonts w:ascii="Calibri" w:eastAsia="Times New Roman" w:hAnsi="Calibri" w:cs="Times New Roman"/>
                <w:b/>
                <w:bCs/>
                <w:lang w:val="sr-Cyrl-RS"/>
              </w:rPr>
              <w:t>201</w:t>
            </w:r>
            <w:r>
              <w:rPr>
                <w:rFonts w:ascii="Calibri" w:eastAsia="Times New Roman" w:hAnsi="Calibri" w:cs="Times New Roman"/>
                <w:b/>
                <w:bCs/>
                <w:lang w:val="sr-Cyrl-RS"/>
              </w:rPr>
              <w:t>9</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3F3067" w:rsidP="007B078B">
            <w:pPr>
              <w:spacing w:after="200" w:line="276" w:lineRule="auto"/>
              <w:contextualSpacing/>
              <w:jc w:val="center"/>
              <w:rPr>
                <w:rFonts w:ascii="Calibri" w:eastAsia="Times New Roman" w:hAnsi="Calibri" w:cs="Times New Roman"/>
                <w:lang w:val="sr-Cyrl-RS"/>
              </w:rPr>
            </w:pPr>
            <w:r>
              <w:rPr>
                <w:rFonts w:ascii="Calibri" w:eastAsia="Times New Roman" w:hAnsi="Calibri" w:cs="Times New Roman"/>
                <w:lang w:val="sr-Cyrl-RS"/>
              </w:rPr>
              <w:t>6.686</w:t>
            </w:r>
          </w:p>
        </w:tc>
        <w:tc>
          <w:tcPr>
            <w:tcW w:w="1623" w:type="dxa"/>
            <w:tcBorders>
              <w:top w:val="single" w:sz="8" w:space="0" w:color="9BBB59"/>
              <w:left w:val="single" w:sz="8" w:space="0" w:color="9BBB59"/>
              <w:bottom w:val="single" w:sz="8" w:space="0" w:color="9BBB59"/>
              <w:right w:val="single" w:sz="8" w:space="0" w:color="9BBB59"/>
            </w:tcBorders>
          </w:tcPr>
          <w:p w:rsidR="007B078B" w:rsidRPr="007B078B" w:rsidRDefault="003F3067" w:rsidP="007B078B">
            <w:pPr>
              <w:spacing w:after="200" w:line="276" w:lineRule="auto"/>
              <w:contextualSpacing/>
              <w:jc w:val="center"/>
              <w:rPr>
                <w:rFonts w:ascii="Calibri" w:eastAsia="Times New Roman" w:hAnsi="Calibri" w:cs="Times New Roman"/>
                <w:lang w:val="sr-Cyrl-RS"/>
              </w:rPr>
            </w:pPr>
            <w:r>
              <w:rPr>
                <w:rFonts w:ascii="Calibri" w:eastAsia="Times New Roman" w:hAnsi="Calibri" w:cs="Times New Roman"/>
                <w:lang w:val="sr-Cyrl-RS"/>
              </w:rPr>
              <w:t>2.334</w:t>
            </w:r>
          </w:p>
        </w:tc>
        <w:tc>
          <w:tcPr>
            <w:tcW w:w="1906" w:type="dxa"/>
            <w:tcBorders>
              <w:top w:val="single" w:sz="8" w:space="0" w:color="9BBB59"/>
              <w:left w:val="single" w:sz="8" w:space="0" w:color="9BBB59"/>
              <w:bottom w:val="single" w:sz="8" w:space="0" w:color="9BBB59"/>
              <w:right w:val="single" w:sz="8" w:space="0" w:color="9BBB59"/>
            </w:tcBorders>
            <w:hideMark/>
          </w:tcPr>
          <w:p w:rsidR="007B078B" w:rsidRPr="007B078B" w:rsidRDefault="007B078B" w:rsidP="007B078B">
            <w:pPr>
              <w:spacing w:after="200" w:line="276" w:lineRule="auto"/>
              <w:contextualSpacing/>
              <w:jc w:val="center"/>
              <w:rPr>
                <w:rFonts w:ascii="Calibri" w:eastAsia="Times New Roman" w:hAnsi="Calibri" w:cs="Times New Roman"/>
              </w:rPr>
            </w:pPr>
            <w:r w:rsidRPr="007B078B">
              <w:rPr>
                <w:rFonts w:ascii="Calibri" w:eastAsia="Times New Roman" w:hAnsi="Calibri" w:cs="Times New Roman"/>
                <w:lang w:val="sr-Cyrl-RS"/>
              </w:rPr>
              <w:t>63</w:t>
            </w:r>
          </w:p>
        </w:tc>
      </w:tr>
      <w:tr w:rsidR="007B078B" w:rsidRPr="007B078B" w:rsidTr="006306D2">
        <w:trPr>
          <w:gridAfter w:val="1"/>
          <w:wAfter w:w="1906" w:type="dxa"/>
          <w:jc w:val="center"/>
        </w:trPr>
        <w:tc>
          <w:tcPr>
            <w:tcW w:w="1926" w:type="dxa"/>
            <w:tcBorders>
              <w:top w:val="single" w:sz="8" w:space="0" w:color="9BBB59"/>
              <w:left w:val="single" w:sz="8" w:space="0" w:color="9BBB59"/>
              <w:bottom w:val="single" w:sz="8" w:space="0" w:color="9BBB59"/>
              <w:right w:val="single" w:sz="8" w:space="0" w:color="9BBB59"/>
            </w:tcBorders>
            <w:shd w:val="clear" w:color="auto" w:fill="4F6228"/>
            <w:hideMark/>
          </w:tcPr>
          <w:p w:rsidR="007B078B" w:rsidRPr="007B078B" w:rsidRDefault="007B078B" w:rsidP="007B078B">
            <w:pPr>
              <w:spacing w:after="200" w:line="276" w:lineRule="auto"/>
              <w:contextualSpacing/>
              <w:jc w:val="right"/>
              <w:rPr>
                <w:rFonts w:ascii="Calibri" w:eastAsia="Times New Roman" w:hAnsi="Calibri" w:cs="Times New Roman"/>
                <w:b/>
                <w:bCs/>
                <w:color w:val="FFFFFF"/>
              </w:rPr>
            </w:pPr>
            <w:r w:rsidRPr="007B078B">
              <w:rPr>
                <w:rFonts w:ascii="Calibri" w:eastAsia="Times New Roman" w:hAnsi="Calibri" w:cs="Times New Roman"/>
                <w:b/>
                <w:bCs/>
                <w:color w:val="FFFFFF"/>
              </w:rPr>
              <w:t>Укупно</w:t>
            </w:r>
          </w:p>
        </w:tc>
        <w:tc>
          <w:tcPr>
            <w:tcW w:w="1623" w:type="dxa"/>
            <w:tcBorders>
              <w:top w:val="single" w:sz="8" w:space="0" w:color="9BBB59"/>
              <w:left w:val="single" w:sz="8" w:space="0" w:color="9BBB59"/>
              <w:bottom w:val="single" w:sz="8" w:space="0" w:color="9BBB59"/>
              <w:right w:val="single" w:sz="8" w:space="0" w:color="9BBB59"/>
            </w:tcBorders>
            <w:shd w:val="clear" w:color="auto" w:fill="4F6228"/>
            <w:hideMark/>
          </w:tcPr>
          <w:p w:rsidR="007B078B" w:rsidRPr="007B078B" w:rsidRDefault="004B1ACE" w:rsidP="00B75C94">
            <w:pPr>
              <w:spacing w:after="200" w:line="276" w:lineRule="auto"/>
              <w:contextualSpacing/>
              <w:jc w:val="center"/>
              <w:rPr>
                <w:rFonts w:ascii="Calibri" w:eastAsia="Times New Roman" w:hAnsi="Calibri" w:cs="Times New Roman"/>
                <w:color w:val="FFFFFF"/>
                <w:lang w:val="sr-Cyrl-RS"/>
              </w:rPr>
            </w:pPr>
            <w:r>
              <w:rPr>
                <w:rFonts w:ascii="Calibri" w:eastAsia="Times New Roman" w:hAnsi="Calibri" w:cs="Times New Roman"/>
                <w:color w:val="FFFFFF"/>
                <w:lang w:val="sr-Cyrl-RS"/>
              </w:rPr>
              <w:t>5</w:t>
            </w:r>
            <w:r w:rsidR="00B75C94">
              <w:rPr>
                <w:rFonts w:ascii="Calibri" w:eastAsia="Times New Roman" w:hAnsi="Calibri" w:cs="Times New Roman"/>
                <w:color w:val="FFFFFF"/>
                <w:lang w:val="sr-Cyrl-RS"/>
              </w:rPr>
              <w:t>4</w:t>
            </w:r>
            <w:r w:rsidR="007B078B" w:rsidRPr="007B078B">
              <w:rPr>
                <w:rFonts w:ascii="Calibri" w:eastAsia="Times New Roman" w:hAnsi="Calibri" w:cs="Times New Roman"/>
                <w:color w:val="FFFFFF"/>
                <w:lang w:val="sr-Cyrl-RS"/>
              </w:rPr>
              <w:t>.</w:t>
            </w:r>
            <w:r w:rsidR="00B75C94">
              <w:rPr>
                <w:rFonts w:ascii="Calibri" w:eastAsia="Times New Roman" w:hAnsi="Calibri" w:cs="Times New Roman"/>
                <w:color w:val="FFFFFF"/>
                <w:lang w:val="sr-Cyrl-RS"/>
              </w:rPr>
              <w:t>36</w:t>
            </w:r>
            <w:r>
              <w:rPr>
                <w:rFonts w:ascii="Calibri" w:eastAsia="Times New Roman" w:hAnsi="Calibri" w:cs="Times New Roman"/>
                <w:color w:val="FFFFFF"/>
                <w:lang w:val="sr-Cyrl-RS"/>
              </w:rPr>
              <w:t>0</w:t>
            </w:r>
          </w:p>
        </w:tc>
        <w:tc>
          <w:tcPr>
            <w:tcW w:w="1623" w:type="dxa"/>
            <w:tcBorders>
              <w:top w:val="single" w:sz="8" w:space="0" w:color="9BBB59"/>
              <w:left w:val="single" w:sz="8" w:space="0" w:color="9BBB59"/>
              <w:bottom w:val="single" w:sz="8" w:space="0" w:color="9BBB59"/>
              <w:right w:val="single" w:sz="8" w:space="0" w:color="9BBB59"/>
            </w:tcBorders>
            <w:shd w:val="clear" w:color="auto" w:fill="4F6228"/>
            <w:hideMark/>
          </w:tcPr>
          <w:p w:rsidR="007B078B" w:rsidRPr="007B078B" w:rsidRDefault="004B1ACE" w:rsidP="00B75C94">
            <w:pPr>
              <w:spacing w:after="200" w:line="276" w:lineRule="auto"/>
              <w:contextualSpacing/>
              <w:jc w:val="center"/>
              <w:rPr>
                <w:rFonts w:ascii="Calibri" w:eastAsia="Times New Roman" w:hAnsi="Calibri" w:cs="Times New Roman"/>
                <w:color w:val="FFFFFF"/>
                <w:lang w:val="sr-Cyrl-RS"/>
              </w:rPr>
            </w:pPr>
            <w:r>
              <w:rPr>
                <w:rFonts w:ascii="Calibri" w:eastAsia="Times New Roman" w:hAnsi="Calibri" w:cs="Times New Roman"/>
                <w:color w:val="FFFFFF"/>
                <w:lang w:val="sr-Cyrl-RS"/>
              </w:rPr>
              <w:t>19</w:t>
            </w:r>
            <w:r w:rsidR="007B078B" w:rsidRPr="007B078B">
              <w:rPr>
                <w:rFonts w:ascii="Calibri" w:eastAsia="Times New Roman" w:hAnsi="Calibri" w:cs="Times New Roman"/>
                <w:color w:val="FFFFFF"/>
                <w:lang w:val="sr-Cyrl-RS"/>
              </w:rPr>
              <w:t>.</w:t>
            </w:r>
            <w:r w:rsidR="00B75C94">
              <w:rPr>
                <w:rFonts w:ascii="Calibri" w:eastAsia="Times New Roman" w:hAnsi="Calibri" w:cs="Times New Roman"/>
                <w:color w:val="FFFFFF"/>
                <w:lang w:val="sr-Cyrl-RS"/>
              </w:rPr>
              <w:t>318</w:t>
            </w:r>
          </w:p>
        </w:tc>
      </w:tr>
    </w:tbl>
    <w:p w:rsidR="007B078B" w:rsidRPr="007B078B" w:rsidRDefault="007B078B" w:rsidP="007B078B">
      <w:pPr>
        <w:spacing w:after="200" w:line="276" w:lineRule="auto"/>
        <w:ind w:left="1584" w:right="1584"/>
        <w:contextualSpacing/>
        <w:rPr>
          <w:rFonts w:ascii="Calibri" w:eastAsia="Times New Roman" w:hAnsi="Calibri" w:cs="Times New Roman"/>
          <w:lang w:val="sr-Cyrl-RS"/>
        </w:rPr>
      </w:pPr>
      <w:r w:rsidRPr="007B078B">
        <w:rPr>
          <w:rFonts w:ascii="Calibri" w:eastAsia="Times New Roman" w:hAnsi="Calibri" w:cs="Times New Roman"/>
        </w:rPr>
        <w:t>Категорија:</w:t>
      </w:r>
      <w:r w:rsidRPr="007B078B">
        <w:rPr>
          <w:rFonts w:ascii="Calibri" w:eastAsia="Times New Roman" w:hAnsi="Calibri" w:cs="Times New Roman"/>
          <w:lang w:val="sr-Cyrl-RS"/>
        </w:rPr>
        <w:t xml:space="preserve"> потрошња на н</w:t>
      </w:r>
      <w:r w:rsidRPr="007B078B">
        <w:rPr>
          <w:rFonts w:ascii="Calibri" w:eastAsia="Times New Roman" w:hAnsi="Calibri" w:cs="Times New Roman"/>
        </w:rPr>
        <w:t>иск</w:t>
      </w:r>
      <w:r w:rsidRPr="007B078B">
        <w:rPr>
          <w:rFonts w:ascii="Calibri" w:eastAsia="Times New Roman" w:hAnsi="Calibri" w:cs="Times New Roman"/>
          <w:lang w:val="sr-Cyrl-RS"/>
        </w:rPr>
        <w:t>ом</w:t>
      </w:r>
      <w:r w:rsidRPr="007B078B">
        <w:rPr>
          <w:rFonts w:ascii="Calibri" w:eastAsia="Times New Roman" w:hAnsi="Calibri" w:cs="Times New Roman"/>
        </w:rPr>
        <w:t xml:space="preserve"> напон</w:t>
      </w:r>
      <w:r w:rsidRPr="007B078B">
        <w:rPr>
          <w:rFonts w:ascii="Calibri" w:eastAsia="Times New Roman" w:hAnsi="Calibri" w:cs="Times New Roman"/>
          <w:lang w:val="sr-Cyrl-RS"/>
        </w:rPr>
        <w:t xml:space="preserve">у </w:t>
      </w:r>
    </w:p>
    <w:p w:rsidR="007B078B" w:rsidRPr="007B078B" w:rsidRDefault="007B078B" w:rsidP="007B078B">
      <w:pPr>
        <w:spacing w:after="200" w:line="276" w:lineRule="auto"/>
        <w:ind w:left="1584" w:right="1584"/>
        <w:contextualSpacing/>
        <w:rPr>
          <w:rFonts w:ascii="Calibri" w:eastAsia="Times New Roman" w:hAnsi="Calibri" w:cs="Times New Roman"/>
        </w:rPr>
      </w:pPr>
      <w:r w:rsidRPr="007B078B">
        <w:rPr>
          <w:rFonts w:ascii="Calibri" w:eastAsia="Times New Roman" w:hAnsi="Calibri" w:cs="Times New Roman"/>
          <w:spacing w:val="-5"/>
          <w:sz w:val="21"/>
          <w:szCs w:val="21"/>
        </w:rPr>
        <w:t>Место примопредаје: унутар електроенергетског система Републике Србије у објекту О</w:t>
      </w:r>
      <w:r w:rsidR="000A4E12">
        <w:rPr>
          <w:rFonts w:ascii="Calibri" w:eastAsia="Times New Roman" w:hAnsi="Calibri" w:cs="Times New Roman"/>
          <w:spacing w:val="-5"/>
          <w:sz w:val="21"/>
          <w:szCs w:val="21"/>
          <w:lang w:val="sr-Cyrl-RS"/>
        </w:rPr>
        <w:t>с</w:t>
      </w:r>
      <w:r w:rsidR="00E47E1E">
        <w:rPr>
          <w:rFonts w:ascii="Calibri" w:eastAsia="Times New Roman" w:hAnsi="Calibri" w:cs="Times New Roman"/>
          <w:spacing w:val="-5"/>
          <w:sz w:val="21"/>
          <w:szCs w:val="21"/>
          <w:lang w:val="sr-Cyrl-RS"/>
        </w:rPr>
        <w:t>новна школа</w:t>
      </w:r>
      <w:r w:rsidRPr="007B078B">
        <w:rPr>
          <w:rFonts w:ascii="Calibri" w:eastAsia="Times New Roman" w:hAnsi="Calibri" w:cs="Times New Roman"/>
          <w:spacing w:val="-5"/>
          <w:sz w:val="21"/>
          <w:szCs w:val="21"/>
        </w:rPr>
        <w:t xml:space="preserve"> „Ив</w:t>
      </w:r>
      <w:r w:rsidR="00E47E1E">
        <w:rPr>
          <w:rFonts w:ascii="Calibri" w:eastAsia="Times New Roman" w:hAnsi="Calibri" w:cs="Times New Roman"/>
          <w:spacing w:val="-5"/>
          <w:sz w:val="21"/>
          <w:szCs w:val="21"/>
          <w:lang w:val="sr-Cyrl-RS"/>
        </w:rPr>
        <w:t>ан Горан Ковачић</w:t>
      </w:r>
      <w:r w:rsidRPr="007B078B">
        <w:rPr>
          <w:rFonts w:ascii="Calibri" w:eastAsia="Times New Roman" w:hAnsi="Calibri" w:cs="Times New Roman"/>
          <w:spacing w:val="-5"/>
          <w:sz w:val="21"/>
          <w:szCs w:val="21"/>
        </w:rPr>
        <w:t xml:space="preserve">“  </w:t>
      </w:r>
      <w:r w:rsidRPr="007B078B">
        <w:rPr>
          <w:rFonts w:ascii="Calibri" w:eastAsia="Times New Roman" w:hAnsi="Calibri" w:cs="Times New Roman"/>
          <w:spacing w:val="-5"/>
          <w:sz w:val="21"/>
          <w:szCs w:val="21"/>
          <w:lang w:val="sr-Cyrl-CS"/>
        </w:rPr>
        <w:t>ул</w:t>
      </w:r>
      <w:r w:rsidRPr="007B078B">
        <w:rPr>
          <w:rFonts w:ascii="Calibri" w:eastAsia="Times New Roman" w:hAnsi="Calibri" w:cs="Times New Roman"/>
          <w:spacing w:val="-5"/>
          <w:sz w:val="21"/>
          <w:szCs w:val="21"/>
        </w:rPr>
        <w:t>.</w:t>
      </w:r>
      <w:r w:rsidRPr="007B078B">
        <w:rPr>
          <w:rFonts w:ascii="Calibri" w:eastAsia="Times New Roman" w:hAnsi="Calibri" w:cs="Times New Roman"/>
          <w:spacing w:val="-5"/>
          <w:sz w:val="21"/>
          <w:szCs w:val="21"/>
          <w:lang w:val="sr-Cyrl-CS"/>
        </w:rPr>
        <w:t xml:space="preserve"> </w:t>
      </w:r>
      <w:r w:rsidR="00B03F71">
        <w:rPr>
          <w:rFonts w:ascii="Calibri" w:eastAsia="Times New Roman" w:hAnsi="Calibri" w:cs="Times New Roman"/>
          <w:spacing w:val="-5"/>
          <w:sz w:val="21"/>
          <w:szCs w:val="21"/>
          <w:lang w:val="sr-Cyrl-CS"/>
        </w:rPr>
        <w:t>Његошева број 12, Станишић</w:t>
      </w:r>
      <w:r w:rsidRPr="007B078B">
        <w:rPr>
          <w:rFonts w:ascii="Calibri" w:eastAsia="Times New Roman" w:hAnsi="Calibri" w:cs="Times New Roman"/>
          <w:spacing w:val="-4"/>
          <w:sz w:val="21"/>
          <w:szCs w:val="21"/>
        </w:rPr>
        <w:br/>
      </w:r>
      <w:r w:rsidRPr="007B078B">
        <w:rPr>
          <w:rFonts w:ascii="Calibri" w:eastAsia="Times New Roman" w:hAnsi="Calibri" w:cs="Times New Roman"/>
          <w:spacing w:val="-5"/>
          <w:sz w:val="21"/>
          <w:szCs w:val="21"/>
        </w:rPr>
        <w:t xml:space="preserve">Уговорена количина електричне енергије ће се испоручити у складу са  утврђеним </w:t>
      </w:r>
      <w:r w:rsidRPr="007B078B">
        <w:rPr>
          <w:rFonts w:ascii="Calibri" w:eastAsia="Times New Roman" w:hAnsi="Calibri" w:cs="Times New Roman"/>
          <w:spacing w:val="-4"/>
          <w:sz w:val="21"/>
          <w:szCs w:val="21"/>
        </w:rPr>
        <w:t>Правилима о раду преносног система (у даљем тексту: Правила ОПС), односно</w:t>
      </w:r>
      <w:r w:rsidR="00782B31">
        <w:rPr>
          <w:rFonts w:ascii="Calibri" w:eastAsia="Times New Roman" w:hAnsi="Calibri" w:cs="Times New Roman"/>
          <w:spacing w:val="-4"/>
          <w:sz w:val="21"/>
          <w:szCs w:val="21"/>
          <w:lang w:val="sr-Cyrl-RS"/>
        </w:rPr>
        <w:t xml:space="preserve"> </w:t>
      </w:r>
      <w:r w:rsidRPr="007B078B">
        <w:rPr>
          <w:rFonts w:ascii="Calibri" w:eastAsia="Times New Roman" w:hAnsi="Calibri" w:cs="Times New Roman"/>
          <w:spacing w:val="-1"/>
          <w:sz w:val="21"/>
          <w:szCs w:val="21"/>
        </w:rPr>
        <w:t>Правилим</w:t>
      </w:r>
      <w:r w:rsidR="00782B31">
        <w:rPr>
          <w:rFonts w:ascii="Calibri" w:eastAsia="Times New Roman" w:hAnsi="Calibri" w:cs="Times New Roman"/>
          <w:spacing w:val="-1"/>
          <w:sz w:val="21"/>
          <w:szCs w:val="21"/>
        </w:rPr>
        <w:t>а о раду дистрибутивног система</w:t>
      </w:r>
      <w:r w:rsidRPr="007B078B">
        <w:rPr>
          <w:rFonts w:ascii="Calibri" w:eastAsia="Times New Roman" w:hAnsi="Calibri" w:cs="Times New Roman"/>
          <w:spacing w:val="-1"/>
          <w:sz w:val="21"/>
          <w:szCs w:val="21"/>
        </w:rPr>
        <w:t xml:space="preserve"> (у даљем тексту:  Правила ОДС)</w:t>
      </w:r>
      <w:r w:rsidR="006F20E9">
        <w:rPr>
          <w:rFonts w:ascii="Calibri" w:eastAsia="Times New Roman" w:hAnsi="Calibri" w:cs="Times New Roman"/>
          <w:spacing w:val="-1"/>
          <w:sz w:val="21"/>
          <w:szCs w:val="21"/>
          <w:lang w:val="sr-Cyrl-RS"/>
        </w:rPr>
        <w:t xml:space="preserve"> </w:t>
      </w:r>
      <w:r w:rsidRPr="007B078B">
        <w:rPr>
          <w:rFonts w:ascii="Calibri" w:eastAsia="Times New Roman" w:hAnsi="Calibri" w:cs="Times New Roman"/>
          <w:spacing w:val="-6"/>
          <w:sz w:val="21"/>
          <w:szCs w:val="21"/>
        </w:rPr>
        <w:t>Републике Србије (у даљем тексту у множини: Правила Оператора система</w:t>
      </w:r>
    </w:p>
    <w:p w:rsidR="007B078B" w:rsidRPr="007B078B" w:rsidRDefault="007B078B" w:rsidP="007B078B">
      <w:pPr>
        <w:spacing w:after="200" w:line="276" w:lineRule="auto"/>
        <w:ind w:left="1584" w:right="1584"/>
        <w:contextualSpacing/>
        <w:rPr>
          <w:rFonts w:ascii="Calibri" w:eastAsia="Times New Roman" w:hAnsi="Calibri" w:cs="Times New Roman"/>
        </w:rPr>
      </w:pPr>
      <w:r w:rsidRPr="007B078B">
        <w:rPr>
          <w:rFonts w:ascii="Calibri" w:eastAsia="Times New Roman" w:hAnsi="Calibri" w:cs="Times New Roman"/>
          <w:spacing w:val="-4"/>
          <w:sz w:val="21"/>
          <w:szCs w:val="21"/>
        </w:rPr>
        <w:br/>
      </w:r>
    </w:p>
    <w:p w:rsidR="007B078B" w:rsidRPr="007B078B" w:rsidRDefault="007B078B" w:rsidP="007B078B">
      <w:pPr>
        <w:spacing w:after="0" w:line="240" w:lineRule="auto"/>
        <w:rPr>
          <w:rFonts w:ascii="Times New Roman" w:eastAsia="Times New Roman" w:hAnsi="Times New Roman" w:cs="Times New Roman"/>
          <w:lang w:val="sr-Cyrl-CS"/>
        </w:rPr>
      </w:pPr>
      <w:r w:rsidRPr="007B078B">
        <w:rPr>
          <w:rFonts w:ascii="Arial" w:eastAsia="Times New Roman" w:hAnsi="Arial" w:cs="Arial"/>
        </w:rPr>
        <w:t>Уговорена количина електричне енергије ће се испоручити са фреквенцијом и</w:t>
      </w:r>
      <w:r w:rsidRPr="007B078B">
        <w:rPr>
          <w:rFonts w:ascii="Arial" w:eastAsia="Times New Roman" w:hAnsi="Arial" w:cs="Arial"/>
          <w:lang w:val="sr-Cyrl-CS"/>
        </w:rPr>
        <w:t xml:space="preserve"> </w:t>
      </w:r>
      <w:r w:rsidRPr="007B078B">
        <w:rPr>
          <w:rFonts w:ascii="Arial" w:eastAsia="Times New Roman" w:hAnsi="Arial" w:cs="Arial"/>
        </w:rPr>
        <w:t>напоном који одговара вредностима утврђеним правилима о раду преносног</w:t>
      </w:r>
      <w:r w:rsidRPr="007B078B">
        <w:rPr>
          <w:rFonts w:ascii="Arial" w:eastAsia="Times New Roman" w:hAnsi="Arial" w:cs="Arial"/>
          <w:lang w:val="sr-Cyrl-CS"/>
        </w:rPr>
        <w:t xml:space="preserve"> </w:t>
      </w:r>
      <w:r w:rsidRPr="007B078B">
        <w:rPr>
          <w:rFonts w:ascii="Arial" w:eastAsia="Times New Roman" w:hAnsi="Arial" w:cs="Arial"/>
        </w:rPr>
        <w:t>система</w:t>
      </w:r>
    </w:p>
    <w:p w:rsidR="007B078B" w:rsidRPr="007B078B" w:rsidRDefault="007B078B" w:rsidP="007B078B">
      <w:pPr>
        <w:spacing w:after="0" w:line="240" w:lineRule="auto"/>
        <w:rPr>
          <w:rFonts w:ascii="Times New Roman" w:eastAsia="Times New Roman" w:hAnsi="Times New Roman" w:cs="Times New Roman"/>
          <w:lang w:val="sr-Cyrl-CS"/>
        </w:rPr>
      </w:pPr>
    </w:p>
    <w:p w:rsidR="00B03F71" w:rsidRPr="00B03F71" w:rsidRDefault="007B078B" w:rsidP="00B03F71">
      <w:pPr>
        <w:spacing w:after="200" w:line="276" w:lineRule="auto"/>
        <w:ind w:right="1296"/>
        <w:jc w:val="both"/>
        <w:rPr>
          <w:rFonts w:ascii="Arial" w:eastAsia="Calibri" w:hAnsi="Arial" w:cs="Arial"/>
          <w:bCs/>
          <w:iCs/>
        </w:rPr>
      </w:pPr>
      <w:r w:rsidRPr="007B078B">
        <w:rPr>
          <w:rFonts w:ascii="Arial" w:eastAsia="Calibri" w:hAnsi="Arial" w:cs="Arial"/>
          <w:b/>
          <w:bCs/>
          <w:i/>
          <w:iCs/>
          <w:lang w:val="sr-Cyrl-CS"/>
        </w:rPr>
        <w:lastRenderedPageBreak/>
        <w:t xml:space="preserve">Техничке карактеристике  </w:t>
      </w:r>
      <w:r w:rsidRPr="007B078B">
        <w:rPr>
          <w:rFonts w:ascii="Arial" w:eastAsia="Calibri" w:hAnsi="Arial" w:cs="Arial"/>
          <w:bCs/>
          <w:iCs/>
          <w:lang w:val="sr-Cyrl-CS"/>
        </w:rPr>
        <w:t xml:space="preserve">морају бити у складу са </w:t>
      </w:r>
      <w:r w:rsidR="00B03F71" w:rsidRPr="00B03F71">
        <w:rPr>
          <w:rFonts w:ascii="Arial" w:eastAsia="Calibri" w:hAnsi="Arial" w:cs="Arial"/>
          <w:bCs/>
          <w:iCs/>
          <w:lang w:val="sr-Cyrl-CS"/>
        </w:rPr>
        <w:t>Законом о енергетици („Службени гласник РС“ бр.145/14),  и   Уредбом  о условима испоруке и снабдевања електричном  енергијом  („Службени гласник РС“ бр. 63/2013) и Правилима о раду тржишта електричне енергије („Службени гласник РС“ 120/2012) као и са свим другим важећима законским и подзаконским прописима који регулишу снабдевање предметног добра.</w:t>
      </w:r>
    </w:p>
    <w:p w:rsidR="007B078B" w:rsidRPr="007B078B" w:rsidRDefault="007B078B" w:rsidP="007B078B">
      <w:pPr>
        <w:spacing w:after="200" w:line="276" w:lineRule="auto"/>
        <w:ind w:right="1296"/>
        <w:jc w:val="both"/>
        <w:rPr>
          <w:rFonts w:ascii="Arial" w:eastAsia="Calibri" w:hAnsi="Arial" w:cs="Arial"/>
          <w:bCs/>
          <w:iCs/>
          <w:lang w:val="sr-Cyrl-CS"/>
        </w:rPr>
      </w:pPr>
      <w:r w:rsidRPr="007B078B">
        <w:rPr>
          <w:rFonts w:ascii="Arial" w:eastAsia="Calibri" w:hAnsi="Arial" w:cs="Arial"/>
          <w:b/>
          <w:bCs/>
          <w:i/>
          <w:iCs/>
          <w:lang w:val="sr-Cyrl-CS"/>
        </w:rPr>
        <w:t>Период испоруке</w:t>
      </w:r>
      <w:r w:rsidRPr="007B078B">
        <w:rPr>
          <w:rFonts w:ascii="Arial" w:eastAsia="Calibri" w:hAnsi="Arial" w:cs="Arial"/>
          <w:bCs/>
          <w:i/>
          <w:iCs/>
          <w:lang w:val="sr-Cyrl-CS"/>
        </w:rPr>
        <w:t xml:space="preserve">: </w:t>
      </w:r>
      <w:r w:rsidRPr="007B078B">
        <w:rPr>
          <w:rFonts w:ascii="Arial" w:eastAsia="Calibri" w:hAnsi="Arial" w:cs="Arial"/>
          <w:bCs/>
          <w:iCs/>
          <w:lang w:val="sr-Cyrl-CS"/>
        </w:rPr>
        <w:t>сваког дана у периоду од 00:00 до 24:за време трајања уговора</w:t>
      </w:r>
    </w:p>
    <w:p w:rsidR="007B078B" w:rsidRPr="007B078B" w:rsidRDefault="007B078B" w:rsidP="007B078B">
      <w:pPr>
        <w:spacing w:after="200" w:line="276" w:lineRule="auto"/>
        <w:ind w:right="1296"/>
        <w:jc w:val="both"/>
        <w:rPr>
          <w:rFonts w:ascii="Arial" w:eastAsia="Calibri" w:hAnsi="Arial" w:cs="Arial"/>
          <w:b/>
          <w:bCs/>
          <w:i/>
          <w:iCs/>
          <w:lang w:val="sr-Cyrl-CS"/>
        </w:rPr>
      </w:pPr>
      <w:r w:rsidRPr="007B078B">
        <w:rPr>
          <w:rFonts w:ascii="Arial" w:eastAsia="Calibri" w:hAnsi="Arial" w:cs="Arial"/>
          <w:b/>
          <w:bCs/>
          <w:i/>
          <w:iCs/>
          <w:lang w:val="sr-Cyrl-CS"/>
        </w:rPr>
        <w:t xml:space="preserve">Места примопредаје: </w:t>
      </w:r>
      <w:r w:rsidR="00B03F71" w:rsidRPr="00B03F71">
        <w:rPr>
          <w:rFonts w:ascii="Arial" w:eastAsia="Calibri" w:hAnsi="Arial" w:cs="Arial"/>
          <w:bCs/>
          <w:i/>
          <w:iCs/>
        </w:rPr>
        <w:t>О</w:t>
      </w:r>
      <w:r w:rsidR="00B03F71" w:rsidRPr="00B03F71">
        <w:rPr>
          <w:rFonts w:ascii="Arial" w:eastAsia="Calibri" w:hAnsi="Arial" w:cs="Arial"/>
          <w:bCs/>
          <w:i/>
          <w:iCs/>
          <w:lang w:val="sr-Cyrl-RS"/>
        </w:rPr>
        <w:t>сновна школа</w:t>
      </w:r>
      <w:r w:rsidR="00B03F71" w:rsidRPr="00B03F71">
        <w:rPr>
          <w:rFonts w:ascii="Arial" w:eastAsia="Calibri" w:hAnsi="Arial" w:cs="Arial"/>
          <w:bCs/>
          <w:i/>
          <w:iCs/>
        </w:rPr>
        <w:t xml:space="preserve"> „Ив</w:t>
      </w:r>
      <w:r w:rsidR="00B03F71" w:rsidRPr="00B03F71">
        <w:rPr>
          <w:rFonts w:ascii="Arial" w:eastAsia="Calibri" w:hAnsi="Arial" w:cs="Arial"/>
          <w:bCs/>
          <w:i/>
          <w:iCs/>
          <w:lang w:val="sr-Cyrl-RS"/>
        </w:rPr>
        <w:t>ан Горан Ковачић</w:t>
      </w:r>
      <w:r w:rsidR="00B03F71" w:rsidRPr="00B03F71">
        <w:rPr>
          <w:rFonts w:ascii="Arial" w:eastAsia="Calibri" w:hAnsi="Arial" w:cs="Arial"/>
          <w:bCs/>
          <w:i/>
          <w:iCs/>
        </w:rPr>
        <w:t xml:space="preserve">“  </w:t>
      </w:r>
      <w:r w:rsidR="00B03F71" w:rsidRPr="00B03F71">
        <w:rPr>
          <w:rFonts w:ascii="Arial" w:eastAsia="Calibri" w:hAnsi="Arial" w:cs="Arial"/>
          <w:bCs/>
          <w:i/>
          <w:iCs/>
          <w:lang w:val="sr-Cyrl-CS"/>
        </w:rPr>
        <w:t>ул</w:t>
      </w:r>
      <w:r w:rsidR="00B03F71" w:rsidRPr="00B03F71">
        <w:rPr>
          <w:rFonts w:ascii="Arial" w:eastAsia="Calibri" w:hAnsi="Arial" w:cs="Arial"/>
          <w:bCs/>
          <w:i/>
          <w:iCs/>
        </w:rPr>
        <w:t>.</w:t>
      </w:r>
      <w:r w:rsidR="00B03F71" w:rsidRPr="00B03F71">
        <w:rPr>
          <w:rFonts w:ascii="Arial" w:eastAsia="Calibri" w:hAnsi="Arial" w:cs="Arial"/>
          <w:bCs/>
          <w:i/>
          <w:iCs/>
          <w:lang w:val="sr-Cyrl-CS"/>
        </w:rPr>
        <w:t xml:space="preserve"> Његошева број 12, Станишић</w:t>
      </w:r>
    </w:p>
    <w:p w:rsidR="007B078B" w:rsidRPr="007B078B" w:rsidRDefault="007B078B" w:rsidP="007B078B">
      <w:pPr>
        <w:spacing w:after="200" w:line="276" w:lineRule="auto"/>
        <w:ind w:right="1296"/>
        <w:jc w:val="both"/>
        <w:rPr>
          <w:rFonts w:ascii="Arial" w:eastAsia="Calibri" w:hAnsi="Arial" w:cs="Arial"/>
          <w:bCs/>
          <w:iCs/>
          <w:lang w:val="sr-Cyrl-CS"/>
        </w:rPr>
      </w:pPr>
      <w:r w:rsidRPr="007B078B">
        <w:rPr>
          <w:rFonts w:ascii="Arial" w:eastAsia="Calibri" w:hAnsi="Arial" w:cs="Arial"/>
          <w:b/>
          <w:bCs/>
          <w:i/>
          <w:iCs/>
          <w:lang w:val="sr-Cyrl-CS"/>
        </w:rPr>
        <w:t>Квалитет добара</w:t>
      </w:r>
      <w:r w:rsidRPr="007B078B">
        <w:rPr>
          <w:rFonts w:ascii="Arial" w:eastAsia="Calibri" w:hAnsi="Arial" w:cs="Arial"/>
          <w:bCs/>
          <w:i/>
          <w:iCs/>
          <w:lang w:val="sr-Cyrl-CS"/>
        </w:rPr>
        <w:t>:</w:t>
      </w:r>
      <w:r w:rsidRPr="007B078B">
        <w:rPr>
          <w:rFonts w:ascii="Arial" w:eastAsia="Calibri" w:hAnsi="Arial" w:cs="Arial"/>
          <w:bCs/>
          <w:iCs/>
          <w:lang w:val="sr-Cyrl-CS"/>
        </w:rPr>
        <w:t xml:space="preserve"> Врста и ниво квалитета испоручене електричне енергије у складу са </w:t>
      </w:r>
      <w:r w:rsidR="0073684C" w:rsidRPr="00B03F71">
        <w:rPr>
          <w:rFonts w:ascii="Arial" w:eastAsia="Calibri" w:hAnsi="Arial" w:cs="Arial"/>
          <w:bCs/>
          <w:iCs/>
          <w:lang w:val="sr-Cyrl-CS"/>
        </w:rPr>
        <w:t>Законом о енергетици („Службени гласник РС“ бр.145/14),  и   Уредбом  о условима испоруке и снабдевања електричном  енергијом  („Службени гласник РС“ бр. 63/2013) и Правилима о раду тржишта електричне енергије („Службени гласник РС“ 120/2012) као и са свим другим важећима законским и подзаконским прописима који регулишу снабдевање предметног добра.</w:t>
      </w:r>
    </w:p>
    <w:p w:rsidR="007B078B" w:rsidRPr="007B078B" w:rsidRDefault="007B078B" w:rsidP="007B078B">
      <w:pPr>
        <w:spacing w:after="200" w:line="276" w:lineRule="auto"/>
        <w:ind w:right="1296"/>
        <w:jc w:val="both"/>
        <w:rPr>
          <w:rFonts w:ascii="Arial" w:eastAsia="Calibri" w:hAnsi="Arial" w:cs="Arial"/>
          <w:b/>
          <w:bCs/>
          <w:iCs/>
          <w:lang w:val="sr-Cyrl-CS"/>
        </w:rPr>
      </w:pPr>
      <w:r w:rsidRPr="007B078B">
        <w:rPr>
          <w:rFonts w:ascii="Arial" w:eastAsia="Calibri" w:hAnsi="Arial" w:cs="Arial"/>
          <w:b/>
          <w:bCs/>
          <w:iCs/>
          <w:lang w:val="sr-Cyrl-CS"/>
        </w:rPr>
        <w:t>Понуђач је дужан да уз понуду достави изјаву на свом меморандуму, потписану од стране одговорног лица понуђача којом се обавезује да ће, уколико му буде додељен уговор о предметном поступку јавне набавке , поступити у складу са чланом 141. Став 5. Закона о енергетици, односно да ће  одмах по потписивању уговора закључити:</w:t>
      </w:r>
    </w:p>
    <w:p w:rsidR="007B078B" w:rsidRPr="007B078B" w:rsidRDefault="007B078B" w:rsidP="007B078B">
      <w:pPr>
        <w:numPr>
          <w:ilvl w:val="0"/>
          <w:numId w:val="2"/>
        </w:numPr>
        <w:suppressAutoHyphens/>
        <w:spacing w:after="0" w:line="100" w:lineRule="atLeast"/>
        <w:ind w:right="1296"/>
        <w:jc w:val="both"/>
        <w:rPr>
          <w:rFonts w:ascii="Calibri" w:eastAsia="Calibri" w:hAnsi="Calibri" w:cs="Times New Roman"/>
          <w:b/>
        </w:rPr>
      </w:pPr>
      <w:r w:rsidRPr="007B078B">
        <w:rPr>
          <w:rFonts w:ascii="Arial" w:eastAsia="Calibri" w:hAnsi="Arial" w:cs="Arial"/>
          <w:b/>
          <w:bCs/>
          <w:iCs/>
          <w:lang w:val="sr-Cyrl-CS"/>
        </w:rPr>
        <w:t>Уговор о приступу систему са оператором система на који је објекат крајњег купца прикључен и</w:t>
      </w:r>
    </w:p>
    <w:p w:rsidR="007B078B" w:rsidRPr="007B078B" w:rsidRDefault="007B078B" w:rsidP="007B078B">
      <w:pPr>
        <w:numPr>
          <w:ilvl w:val="0"/>
          <w:numId w:val="2"/>
        </w:numPr>
        <w:suppressAutoHyphens/>
        <w:spacing w:after="0" w:line="100" w:lineRule="atLeast"/>
        <w:ind w:right="1296"/>
        <w:jc w:val="both"/>
        <w:rPr>
          <w:rFonts w:ascii="Calibri" w:eastAsia="Calibri" w:hAnsi="Calibri" w:cs="Times New Roman"/>
          <w:b/>
        </w:rPr>
      </w:pPr>
      <w:r w:rsidRPr="007B078B">
        <w:rPr>
          <w:rFonts w:ascii="Arial" w:eastAsia="Calibri" w:hAnsi="Arial" w:cs="Arial"/>
          <w:b/>
          <w:bCs/>
          <w:iCs/>
          <w:lang w:val="sr-Cyrl-CS"/>
        </w:rPr>
        <w:t>Уговор којим преузима балансну одговорност за мест</w:t>
      </w:r>
      <w:r w:rsidR="00EB2DA3">
        <w:rPr>
          <w:rFonts w:ascii="Arial" w:eastAsia="Calibri" w:hAnsi="Arial" w:cs="Arial"/>
          <w:b/>
          <w:bCs/>
          <w:iCs/>
          <w:lang w:val="sr-Cyrl-CS"/>
        </w:rPr>
        <w:t>о</w:t>
      </w:r>
      <w:r w:rsidRPr="007B078B">
        <w:rPr>
          <w:rFonts w:ascii="Arial" w:eastAsia="Calibri" w:hAnsi="Arial" w:cs="Arial"/>
          <w:b/>
          <w:bCs/>
          <w:iCs/>
          <w:lang w:val="sr-Cyrl-CS"/>
        </w:rPr>
        <w:t xml:space="preserve"> примопредаје крајњег купца.</w:t>
      </w:r>
    </w:p>
    <w:p w:rsidR="007B078B" w:rsidRDefault="007B078B">
      <w:pPr>
        <w:rPr>
          <w:rFonts w:ascii="Arial" w:eastAsia="Calibri" w:hAnsi="Arial" w:cs="Arial"/>
          <w:bCs/>
          <w:iCs/>
        </w:rPr>
      </w:pPr>
      <w:r>
        <w:rPr>
          <w:rFonts w:ascii="Arial" w:eastAsia="Calibri" w:hAnsi="Arial" w:cs="Arial"/>
          <w:bCs/>
          <w:iCs/>
        </w:rPr>
        <w:br w:type="page"/>
      </w:r>
    </w:p>
    <w:p w:rsidR="008B627C" w:rsidRPr="008B627C" w:rsidRDefault="008B627C" w:rsidP="008B627C">
      <w:pPr>
        <w:shd w:val="clear" w:color="auto" w:fill="C6D9F1"/>
        <w:tabs>
          <w:tab w:val="left" w:pos="990"/>
        </w:tabs>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lastRenderedPageBreak/>
        <w:t>IV  УСЛОВИ ЗА УЧЕШЋЕ У ПОСТУПКУ ЈАВНЕ НАБАВКЕ ИЗ ЧЛ. 75. И 76. ЗАКОНА И УПУТСТВО КАКО СЕ ДОКАЗУЈЕ ИСПУЊЕНОСТ ТИХ УСЛОВА</w:t>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b/>
          <w:bCs/>
          <w:i/>
          <w:iCs/>
          <w:sz w:val="28"/>
          <w:szCs w:val="28"/>
        </w:rPr>
      </w:pPr>
    </w:p>
    <w:p w:rsidR="008B627C" w:rsidRPr="008B627C" w:rsidRDefault="008B627C" w:rsidP="008B627C">
      <w:pPr>
        <w:numPr>
          <w:ilvl w:val="0"/>
          <w:numId w:val="3"/>
        </w:numPr>
        <w:shd w:val="clear" w:color="auto" w:fill="C6D9F1"/>
        <w:suppressAutoHyphens/>
        <w:spacing w:after="0" w:line="100" w:lineRule="atLeast"/>
        <w:contextualSpacing/>
        <w:jc w:val="center"/>
        <w:rPr>
          <w:rFonts w:ascii="Arial" w:eastAsia="Times New Roman" w:hAnsi="Arial" w:cs="Arial"/>
          <w:b/>
          <w:bCs/>
          <w:i/>
          <w:iCs/>
        </w:rPr>
      </w:pPr>
      <w:r w:rsidRPr="008B627C">
        <w:rPr>
          <w:rFonts w:ascii="Arial" w:eastAsia="Times New Roman" w:hAnsi="Arial" w:cs="Arial"/>
          <w:b/>
          <w:bCs/>
          <w:i/>
          <w:iCs/>
        </w:rPr>
        <w:t>УСЛОВИ ЗА УЧЕШЋЕ У ПОСТУПКУ ЈАВНЕ НАБАВКЕ ИЗ ЧЛ. 75. И 76. ЗАКОНА</w:t>
      </w:r>
    </w:p>
    <w:p w:rsidR="008B627C" w:rsidRPr="008B627C" w:rsidRDefault="008B627C" w:rsidP="008B627C">
      <w:pPr>
        <w:spacing w:after="200" w:line="276" w:lineRule="auto"/>
        <w:ind w:left="720"/>
        <w:contextualSpacing/>
        <w:jc w:val="both"/>
        <w:rPr>
          <w:rFonts w:ascii="Arial" w:eastAsia="Times New Roman" w:hAnsi="Arial" w:cs="Arial"/>
          <w:b/>
          <w:bCs/>
          <w:i/>
          <w:iCs/>
        </w:rPr>
      </w:pPr>
    </w:p>
    <w:p w:rsidR="008B627C" w:rsidRPr="008B627C" w:rsidRDefault="008B627C" w:rsidP="008B627C">
      <w:pPr>
        <w:numPr>
          <w:ilvl w:val="1"/>
          <w:numId w:val="3"/>
        </w:numPr>
        <w:suppressAutoHyphens/>
        <w:spacing w:after="0" w:line="100" w:lineRule="atLeast"/>
        <w:contextualSpacing/>
        <w:jc w:val="both"/>
        <w:rPr>
          <w:rFonts w:ascii="Arial" w:eastAsia="Times New Roman" w:hAnsi="Arial" w:cs="Arial"/>
          <w:iCs/>
        </w:rPr>
      </w:pPr>
      <w:r w:rsidRPr="008B627C">
        <w:rPr>
          <w:rFonts w:ascii="Arial" w:eastAsia="Times New Roman" w:hAnsi="Arial" w:cs="Arial"/>
          <w:iCs/>
        </w:rPr>
        <w:t xml:space="preserve">Право на учешће у поступку предметне јавне набавке има понуђач који испуњава </w:t>
      </w:r>
      <w:r w:rsidRPr="008B627C">
        <w:rPr>
          <w:rFonts w:ascii="Arial" w:eastAsia="Times New Roman" w:hAnsi="Arial" w:cs="Arial"/>
          <w:b/>
          <w:iCs/>
        </w:rPr>
        <w:t>обавезне услове</w:t>
      </w:r>
      <w:r w:rsidRPr="008B627C">
        <w:rPr>
          <w:rFonts w:ascii="Arial" w:eastAsia="Times New Roman" w:hAnsi="Arial" w:cs="Arial"/>
          <w:iCs/>
        </w:rPr>
        <w:t xml:space="preserve"> за учешће у поступку јавне набавке дефинисане чл. 75. Закона, и то:</w:t>
      </w:r>
    </w:p>
    <w:p w:rsidR="008B627C" w:rsidRPr="008B627C" w:rsidRDefault="008B627C" w:rsidP="008B627C">
      <w:pPr>
        <w:spacing w:after="200" w:line="276" w:lineRule="auto"/>
        <w:ind w:left="1350"/>
        <w:contextualSpacing/>
        <w:jc w:val="both"/>
        <w:rPr>
          <w:rFonts w:ascii="Arial" w:eastAsia="Times New Roman" w:hAnsi="Arial" w:cs="Arial"/>
          <w:iCs/>
        </w:rPr>
      </w:pPr>
    </w:p>
    <w:p w:rsidR="008B627C" w:rsidRPr="008B627C" w:rsidRDefault="008B627C" w:rsidP="008B627C">
      <w:pPr>
        <w:numPr>
          <w:ilvl w:val="0"/>
          <w:numId w:val="4"/>
        </w:numPr>
        <w:suppressAutoHyphens/>
        <w:spacing w:after="0" w:line="100" w:lineRule="atLeast"/>
        <w:contextualSpacing/>
        <w:jc w:val="both"/>
        <w:rPr>
          <w:rFonts w:ascii="Arial" w:eastAsia="Times New Roman" w:hAnsi="Arial" w:cs="Arial"/>
        </w:rPr>
      </w:pPr>
      <w:r w:rsidRPr="008B627C">
        <w:rPr>
          <w:rFonts w:ascii="Arial" w:eastAsia="Times New Roman" w:hAnsi="Arial" w:cs="Arial"/>
          <w:iCs/>
        </w:rPr>
        <w:t>Да је регистрован код надлежног органа, односно уписан у одговарајући регистар</w:t>
      </w:r>
      <w:r w:rsidRPr="008B627C">
        <w:rPr>
          <w:rFonts w:ascii="Arial" w:eastAsia="Times New Roman" w:hAnsi="Arial" w:cs="Arial"/>
          <w:iCs/>
          <w:lang w:val="sr-Cyrl-CS"/>
        </w:rPr>
        <w:t xml:space="preserve"> </w:t>
      </w:r>
      <w:r w:rsidRPr="008B627C">
        <w:rPr>
          <w:rFonts w:ascii="Arial" w:eastAsia="Times New Roman" w:hAnsi="Arial" w:cs="Arial"/>
          <w:i/>
          <w:iCs/>
          <w:lang w:val="sr-Cyrl-CS"/>
        </w:rPr>
        <w:t>(чл. 75. ст. 1. тач. 1) Закона);</w:t>
      </w:r>
    </w:p>
    <w:p w:rsidR="008B627C" w:rsidRPr="008B627C" w:rsidRDefault="008B627C" w:rsidP="008B627C">
      <w:pPr>
        <w:spacing w:after="200" w:line="276" w:lineRule="auto"/>
        <w:ind w:left="1440"/>
        <w:contextualSpacing/>
        <w:jc w:val="both"/>
        <w:rPr>
          <w:rFonts w:ascii="Arial" w:eastAsia="Times New Roman" w:hAnsi="Arial" w:cs="Arial"/>
        </w:rPr>
      </w:pPr>
    </w:p>
    <w:p w:rsidR="008B627C" w:rsidRPr="008B627C" w:rsidRDefault="008B627C" w:rsidP="008B627C">
      <w:pPr>
        <w:numPr>
          <w:ilvl w:val="0"/>
          <w:numId w:val="4"/>
        </w:numPr>
        <w:suppressAutoHyphens/>
        <w:spacing w:after="0" w:line="100" w:lineRule="atLeast"/>
        <w:contextualSpacing/>
        <w:jc w:val="both"/>
        <w:rPr>
          <w:rFonts w:ascii="Arial" w:eastAsia="Times New Roman" w:hAnsi="Arial" w:cs="Arial"/>
        </w:rPr>
      </w:pPr>
      <w:r w:rsidRPr="008B627C">
        <w:rPr>
          <w:rFonts w:ascii="Arial" w:eastAsia="Times New Roman"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B627C">
        <w:rPr>
          <w:rFonts w:ascii="Arial" w:eastAsia="Times New Roman" w:hAnsi="Arial" w:cs="Arial"/>
          <w:lang w:val="sr-Cyrl-CS"/>
        </w:rPr>
        <w:t xml:space="preserve"> </w:t>
      </w:r>
      <w:r w:rsidRPr="008B627C">
        <w:rPr>
          <w:rFonts w:ascii="Arial" w:eastAsia="Times New Roman" w:hAnsi="Arial" w:cs="Arial"/>
          <w:i/>
          <w:iCs/>
          <w:lang w:val="sr-Cyrl-CS"/>
        </w:rPr>
        <w:t>(чл. 75. ст. 1. тач. 2) Закона);</w:t>
      </w:r>
    </w:p>
    <w:p w:rsidR="008B627C" w:rsidRPr="008B627C" w:rsidRDefault="008B627C" w:rsidP="008B627C">
      <w:pPr>
        <w:spacing w:after="200" w:line="276" w:lineRule="auto"/>
        <w:ind w:left="1440"/>
        <w:contextualSpacing/>
        <w:jc w:val="both"/>
        <w:rPr>
          <w:rFonts w:ascii="Arial" w:eastAsia="Times New Roman" w:hAnsi="Arial" w:cs="Arial"/>
        </w:rPr>
      </w:pPr>
    </w:p>
    <w:p w:rsidR="008B627C" w:rsidRPr="008B627C" w:rsidRDefault="008B627C" w:rsidP="008B627C">
      <w:pPr>
        <w:numPr>
          <w:ilvl w:val="0"/>
          <w:numId w:val="4"/>
        </w:numPr>
        <w:suppressAutoHyphens/>
        <w:spacing w:after="0" w:line="100" w:lineRule="atLeast"/>
        <w:contextualSpacing/>
        <w:jc w:val="both"/>
        <w:rPr>
          <w:rFonts w:ascii="Arial" w:eastAsia="Times New Roman" w:hAnsi="Arial" w:cs="Arial"/>
        </w:rPr>
      </w:pPr>
      <w:r w:rsidRPr="008B627C">
        <w:rPr>
          <w:rFonts w:ascii="Arial" w:eastAsia="Times New Roman" w:hAnsi="Arial" w:cs="Arial"/>
        </w:rPr>
        <w:t>Да му није изречена мера забране обављања делатности, која је на снази у време објављивања позива за подношење понуде</w:t>
      </w:r>
      <w:r w:rsidRPr="008B627C">
        <w:rPr>
          <w:rFonts w:ascii="Arial" w:eastAsia="Times New Roman" w:hAnsi="Arial" w:cs="Arial"/>
          <w:lang w:val="sr-Cyrl-CS"/>
        </w:rPr>
        <w:t xml:space="preserve"> </w:t>
      </w:r>
      <w:r w:rsidRPr="008B627C">
        <w:rPr>
          <w:rFonts w:ascii="Arial" w:eastAsia="Times New Roman" w:hAnsi="Arial" w:cs="Arial"/>
          <w:i/>
          <w:iCs/>
          <w:lang w:val="sr-Cyrl-CS"/>
        </w:rPr>
        <w:t>(чл. 75. ст. 1. тач. 3) Закона);</w:t>
      </w:r>
    </w:p>
    <w:p w:rsidR="008B627C" w:rsidRPr="008B627C" w:rsidRDefault="008B627C" w:rsidP="008B627C">
      <w:pPr>
        <w:spacing w:after="200" w:line="276" w:lineRule="auto"/>
        <w:contextualSpacing/>
        <w:jc w:val="both"/>
        <w:rPr>
          <w:rFonts w:ascii="Arial" w:eastAsia="Times New Roman" w:hAnsi="Arial" w:cs="Arial"/>
        </w:rPr>
      </w:pPr>
    </w:p>
    <w:p w:rsidR="008B627C" w:rsidRPr="008B627C" w:rsidRDefault="008B627C" w:rsidP="008B627C">
      <w:pPr>
        <w:numPr>
          <w:ilvl w:val="0"/>
          <w:numId w:val="4"/>
        </w:numPr>
        <w:suppressAutoHyphens/>
        <w:spacing w:after="0" w:line="100" w:lineRule="atLeast"/>
        <w:contextualSpacing/>
        <w:jc w:val="both"/>
        <w:rPr>
          <w:rFonts w:ascii="Arial" w:eastAsia="Times New Roman" w:hAnsi="Arial" w:cs="Arial"/>
        </w:rPr>
      </w:pPr>
      <w:r w:rsidRPr="008B627C">
        <w:rPr>
          <w:rFonts w:ascii="Arial" w:eastAsia="Times New Roman"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B627C">
        <w:rPr>
          <w:rFonts w:ascii="Arial" w:eastAsia="Times New Roman" w:hAnsi="Arial" w:cs="Arial"/>
          <w:i/>
          <w:iCs/>
          <w:lang w:val="sr-Cyrl-CS"/>
        </w:rPr>
        <w:t>(чл. 75. ст. 1. тач. 4) Закона);</w:t>
      </w:r>
    </w:p>
    <w:p w:rsidR="008B627C" w:rsidRPr="008B627C" w:rsidRDefault="008B627C" w:rsidP="008B627C">
      <w:pPr>
        <w:spacing w:after="200" w:line="276" w:lineRule="auto"/>
        <w:contextualSpacing/>
        <w:jc w:val="both"/>
        <w:rPr>
          <w:rFonts w:ascii="Arial" w:eastAsia="Times New Roman" w:hAnsi="Arial" w:cs="Arial"/>
        </w:rPr>
      </w:pPr>
    </w:p>
    <w:p w:rsidR="008B627C" w:rsidRPr="008B627C" w:rsidRDefault="008B627C" w:rsidP="008B627C">
      <w:pPr>
        <w:numPr>
          <w:ilvl w:val="0"/>
          <w:numId w:val="4"/>
        </w:numPr>
        <w:suppressAutoHyphens/>
        <w:spacing w:after="0" w:line="100" w:lineRule="atLeast"/>
        <w:contextualSpacing/>
        <w:jc w:val="both"/>
        <w:rPr>
          <w:rFonts w:ascii="Arial" w:eastAsia="Times New Roman" w:hAnsi="Arial" w:cs="Arial"/>
          <w:b/>
          <w:i/>
        </w:rPr>
      </w:pPr>
      <w:r w:rsidRPr="008B627C">
        <w:rPr>
          <w:rFonts w:ascii="Arial" w:eastAsia="Times New Roman" w:hAnsi="Arial" w:cs="Arial"/>
        </w:rPr>
        <w:t>Да има важећу дозволу надлежног органа за обављање делатности која је предмет јавне набавке</w:t>
      </w:r>
      <w:r w:rsidRPr="008B627C">
        <w:rPr>
          <w:rFonts w:ascii="Arial" w:eastAsia="Times New Roman" w:hAnsi="Arial" w:cs="Arial"/>
          <w:lang w:val="sr-Cyrl-CS"/>
        </w:rPr>
        <w:t xml:space="preserve"> </w:t>
      </w:r>
      <w:r w:rsidRPr="008B627C">
        <w:rPr>
          <w:rFonts w:ascii="Arial" w:eastAsia="Times New Roman" w:hAnsi="Arial" w:cs="Arial"/>
          <w:i/>
          <w:iCs/>
          <w:lang w:val="sr-Cyrl-CS"/>
        </w:rPr>
        <w:t>(чл. 75. ст. 1. тач. 5) Закона)</w:t>
      </w:r>
      <w:r w:rsidRPr="008B627C">
        <w:rPr>
          <w:rFonts w:ascii="Arial" w:eastAsia="Times New Roman" w:hAnsi="Arial" w:cs="Arial"/>
          <w:b/>
          <w:i/>
          <w:lang w:val="sr-Cyrl-CS"/>
        </w:rPr>
        <w:t xml:space="preserve"> Лиценцу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r w:rsidRPr="008B627C">
        <w:rPr>
          <w:rFonts w:ascii="Arial" w:eastAsia="Times New Roman" w:hAnsi="Arial" w:cs="Arial"/>
          <w:i/>
          <w:lang w:val="sr-Cyrl-CS"/>
        </w:rPr>
        <w:t>.</w:t>
      </w:r>
    </w:p>
    <w:p w:rsidR="008B627C" w:rsidRPr="008B627C" w:rsidRDefault="008B627C" w:rsidP="008B627C">
      <w:pPr>
        <w:spacing w:after="200" w:line="276" w:lineRule="auto"/>
        <w:ind w:left="720"/>
        <w:contextualSpacing/>
        <w:rPr>
          <w:rFonts w:ascii="Arial" w:eastAsia="Times New Roman" w:hAnsi="Arial" w:cs="Arial"/>
          <w:b/>
          <w:i/>
        </w:rPr>
      </w:pPr>
    </w:p>
    <w:p w:rsidR="008B627C" w:rsidRPr="008B627C" w:rsidRDefault="008B627C" w:rsidP="008B627C">
      <w:pPr>
        <w:spacing w:after="200" w:line="276" w:lineRule="auto"/>
        <w:contextualSpacing/>
        <w:jc w:val="both"/>
        <w:rPr>
          <w:rFonts w:ascii="Arial" w:eastAsia="Times New Roman" w:hAnsi="Arial" w:cs="Arial"/>
          <w:b/>
          <w:i/>
        </w:rPr>
      </w:pPr>
    </w:p>
    <w:p w:rsidR="008B627C" w:rsidRPr="008B627C" w:rsidRDefault="008B627C" w:rsidP="008B627C">
      <w:pPr>
        <w:numPr>
          <w:ilvl w:val="0"/>
          <w:numId w:val="4"/>
        </w:numPr>
        <w:suppressAutoHyphens/>
        <w:spacing w:after="0" w:line="100" w:lineRule="atLeast"/>
        <w:contextualSpacing/>
        <w:jc w:val="both"/>
        <w:rPr>
          <w:rFonts w:ascii="Arial" w:eastAsia="Times New Roman" w:hAnsi="Arial" w:cs="Arial"/>
        </w:rPr>
      </w:pPr>
      <w:r w:rsidRPr="008B627C">
        <w:rPr>
          <w:rFonts w:ascii="Arial" w:eastAsia="Times New Roman"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8B627C">
        <w:rPr>
          <w:rFonts w:ascii="Arial" w:eastAsia="Times New Roman" w:hAnsi="Arial" w:cs="Arial"/>
          <w:lang w:val="sr-Cyrl-CS"/>
        </w:rPr>
        <w:t xml:space="preserve"> </w:t>
      </w:r>
      <w:r w:rsidRPr="008B627C">
        <w:rPr>
          <w:rFonts w:ascii="Arial" w:eastAsia="Times New Roman" w:hAnsi="Arial" w:cs="Arial"/>
          <w:i/>
          <w:iCs/>
          <w:lang w:val="sr-Cyrl-CS"/>
        </w:rPr>
        <w:t>(чл. 75. ст. 2. Закона).</w:t>
      </w:r>
    </w:p>
    <w:p w:rsidR="008B627C" w:rsidRPr="008B627C" w:rsidRDefault="008B627C" w:rsidP="008B627C">
      <w:pPr>
        <w:spacing w:after="200" w:line="276" w:lineRule="auto"/>
        <w:ind w:left="720"/>
        <w:contextualSpacing/>
        <w:rPr>
          <w:rFonts w:ascii="Arial" w:eastAsia="Times New Roman" w:hAnsi="Arial" w:cs="Arial"/>
        </w:rPr>
      </w:pPr>
    </w:p>
    <w:p w:rsidR="008B627C" w:rsidRPr="008B627C" w:rsidRDefault="008B627C" w:rsidP="008B627C">
      <w:pPr>
        <w:spacing w:after="200" w:line="276" w:lineRule="auto"/>
        <w:ind w:left="1440"/>
        <w:contextualSpacing/>
        <w:jc w:val="both"/>
        <w:rPr>
          <w:rFonts w:ascii="Arial" w:eastAsia="Times New Roman" w:hAnsi="Arial" w:cs="Arial"/>
        </w:rPr>
      </w:pPr>
    </w:p>
    <w:p w:rsidR="008B627C" w:rsidRPr="008B627C" w:rsidRDefault="008B627C" w:rsidP="008B627C">
      <w:pPr>
        <w:numPr>
          <w:ilvl w:val="1"/>
          <w:numId w:val="3"/>
        </w:numPr>
        <w:suppressAutoHyphens/>
        <w:spacing w:after="0" w:line="100" w:lineRule="atLeast"/>
        <w:contextualSpacing/>
        <w:jc w:val="both"/>
        <w:rPr>
          <w:rFonts w:ascii="Arial" w:eastAsia="Times New Roman" w:hAnsi="Arial" w:cs="Arial"/>
          <w:b/>
          <w:iCs/>
        </w:rPr>
      </w:pPr>
      <w:r w:rsidRPr="008B627C">
        <w:rPr>
          <w:rFonts w:ascii="Arial" w:eastAsia="Times New Roman" w:hAnsi="Arial" w:cs="Arial"/>
          <w:b/>
          <w:bCs/>
          <w:iCs/>
        </w:rPr>
        <w:t xml:space="preserve">Понуђач који </w:t>
      </w:r>
      <w:r w:rsidRPr="008B627C">
        <w:rPr>
          <w:rFonts w:ascii="Arial" w:eastAsia="Times New Roman" w:hAnsi="Arial" w:cs="Arial"/>
          <w:b/>
          <w:iCs/>
        </w:rPr>
        <w:t xml:space="preserve">учествује у поступку предметне јавне набавке, мора испунити додатне услове за учешће у поступку јавне набавке,  дефинисане чл. 76. Закона, и то: </w:t>
      </w:r>
    </w:p>
    <w:p w:rsidR="008B627C" w:rsidRPr="008B627C" w:rsidRDefault="008B627C" w:rsidP="008B627C">
      <w:pPr>
        <w:spacing w:after="200" w:line="276" w:lineRule="auto"/>
        <w:ind w:left="1350"/>
        <w:contextualSpacing/>
        <w:jc w:val="both"/>
        <w:rPr>
          <w:rFonts w:ascii="Arial" w:eastAsia="Times New Roman" w:hAnsi="Arial" w:cs="Arial"/>
          <w:b/>
          <w:iCs/>
        </w:rPr>
      </w:pPr>
    </w:p>
    <w:p w:rsidR="008B627C" w:rsidRPr="008B627C" w:rsidRDefault="008B627C" w:rsidP="008B627C">
      <w:pPr>
        <w:spacing w:after="200" w:line="276" w:lineRule="auto"/>
        <w:ind w:left="1350"/>
        <w:contextualSpacing/>
        <w:jc w:val="both"/>
        <w:rPr>
          <w:rFonts w:ascii="Arial" w:eastAsia="Times New Roman" w:hAnsi="Arial" w:cs="Arial"/>
          <w:iCs/>
        </w:rPr>
      </w:pPr>
      <w:r w:rsidRPr="008B627C">
        <w:rPr>
          <w:rFonts w:ascii="Arial" w:eastAsia="Times New Roman" w:hAnsi="Arial" w:cs="Arial"/>
          <w:iCs/>
        </w:rPr>
        <w:t>1)</w:t>
      </w:r>
      <w:r w:rsidRPr="008B627C">
        <w:rPr>
          <w:rFonts w:ascii="Arial" w:eastAsia="Times New Roman" w:hAnsi="Arial" w:cs="Arial"/>
          <w:iCs/>
          <w:lang w:val="sr-Cyrl-CS"/>
        </w:rPr>
        <w:t xml:space="preserve"> </w:t>
      </w:r>
      <w:r w:rsidRPr="008B627C">
        <w:rPr>
          <w:rFonts w:ascii="Arial" w:eastAsia="Times New Roman" w:hAnsi="Arial" w:cs="Arial"/>
          <w:i/>
          <w:iCs/>
          <w:lang w:val="sr-Cyrl-CS"/>
        </w:rPr>
        <w:t>да располаже неопходним пословним капацитетом , односно 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r w:rsidRPr="008B627C">
        <w:rPr>
          <w:rFonts w:ascii="Arial" w:eastAsia="Times New Roman" w:hAnsi="Arial" w:cs="Arial"/>
          <w:iCs/>
          <w:lang w:val="sr-Latn-BA"/>
        </w:rPr>
        <w:t xml:space="preserve"> </w:t>
      </w:r>
      <w:r w:rsidRPr="008B627C">
        <w:rPr>
          <w:rFonts w:ascii="Arial" w:eastAsia="Times New Roman" w:hAnsi="Arial" w:cs="Arial"/>
          <w:b/>
          <w:iCs/>
          <w:lang w:val="sr-Latn-BA"/>
        </w:rPr>
        <w:t xml:space="preserve">што доказује потврдом оператера </w:t>
      </w:r>
      <w:r w:rsidRPr="008B627C">
        <w:rPr>
          <w:rFonts w:ascii="Arial" w:eastAsia="Times New Roman" w:hAnsi="Arial" w:cs="Arial"/>
          <w:i/>
          <w:iCs/>
          <w:lang w:val="sr-Cyrl-CS"/>
        </w:rPr>
        <w:t>преносног система да је понуђач активан учесник на тржишту електричне енергије , односно да је у било ком периоду у претходне три године до дана објављивања позива за подношење понуда на Портлју јавних набавки Управе за јавне набавке, обавио минимално једну трансакцију електричне енергије са другим учесником на тржишту</w:t>
      </w:r>
    </w:p>
    <w:p w:rsidR="008B627C" w:rsidRPr="008B627C" w:rsidRDefault="008B627C" w:rsidP="008B627C">
      <w:pPr>
        <w:spacing w:after="200" w:line="276" w:lineRule="auto"/>
        <w:ind w:left="1350"/>
        <w:contextualSpacing/>
        <w:jc w:val="both"/>
        <w:rPr>
          <w:rFonts w:ascii="Calibri" w:eastAsia="Times New Roman" w:hAnsi="Calibri" w:cs="Times New Roman"/>
        </w:rPr>
      </w:pPr>
    </w:p>
    <w:p w:rsidR="008B627C" w:rsidRPr="008B627C" w:rsidRDefault="008B627C" w:rsidP="008B627C">
      <w:pPr>
        <w:numPr>
          <w:ilvl w:val="1"/>
          <w:numId w:val="3"/>
        </w:numPr>
        <w:suppressAutoHyphens/>
        <w:spacing w:after="0" w:line="100" w:lineRule="atLeast"/>
        <w:contextualSpacing/>
        <w:jc w:val="both"/>
        <w:rPr>
          <w:rFonts w:ascii="Arial" w:eastAsia="Times New Roman" w:hAnsi="Arial" w:cs="Arial"/>
          <w:b/>
          <w:bCs/>
          <w:i/>
          <w:iCs/>
        </w:rPr>
      </w:pPr>
      <w:r w:rsidRPr="008B627C">
        <w:rPr>
          <w:rFonts w:ascii="Arial" w:eastAsia="Times New Roman"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8B627C" w:rsidRPr="008B627C" w:rsidRDefault="008B627C" w:rsidP="008B627C">
      <w:pPr>
        <w:spacing w:after="200" w:line="276" w:lineRule="auto"/>
        <w:contextualSpacing/>
        <w:jc w:val="both"/>
        <w:rPr>
          <w:rFonts w:ascii="Calibri" w:eastAsia="Times New Roman" w:hAnsi="Calibri" w:cs="Times New Roman"/>
        </w:rPr>
      </w:pPr>
    </w:p>
    <w:p w:rsidR="008B627C" w:rsidRPr="008B627C" w:rsidRDefault="008B627C" w:rsidP="008B627C">
      <w:pPr>
        <w:numPr>
          <w:ilvl w:val="1"/>
          <w:numId w:val="3"/>
        </w:numPr>
        <w:suppressAutoHyphens/>
        <w:spacing w:after="0" w:line="100" w:lineRule="atLeast"/>
        <w:contextualSpacing/>
        <w:jc w:val="both"/>
        <w:rPr>
          <w:rFonts w:ascii="Arial" w:eastAsia="Times New Roman" w:hAnsi="Arial" w:cs="Arial"/>
          <w:bCs/>
          <w:iCs/>
        </w:rPr>
      </w:pPr>
      <w:r w:rsidRPr="008B627C">
        <w:rPr>
          <w:rFonts w:ascii="Arial" w:eastAsia="Times New Roman"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8B627C" w:rsidRPr="008B627C" w:rsidRDefault="008B627C" w:rsidP="008B627C">
      <w:pPr>
        <w:spacing w:after="200" w:line="276" w:lineRule="auto"/>
        <w:ind w:left="1350"/>
        <w:contextualSpacing/>
        <w:jc w:val="both"/>
        <w:rPr>
          <w:rFonts w:ascii="Arial" w:eastAsia="Times New Roman" w:hAnsi="Arial" w:cs="Arial"/>
          <w:bCs/>
          <w:iCs/>
          <w:color w:val="FF0000"/>
          <w:lang w:val="sr-Cyrl-CS"/>
        </w:rPr>
      </w:pPr>
      <w:r w:rsidRPr="008B627C">
        <w:rPr>
          <w:rFonts w:ascii="Arial" w:eastAsia="Times New Roman"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8B627C">
        <w:rPr>
          <w:rFonts w:ascii="Arial" w:eastAsia="Times New Roman" w:hAnsi="Arial" w:cs="Arial"/>
          <w:bCs/>
          <w:iCs/>
          <w:color w:val="FF0000"/>
        </w:rPr>
        <w:t xml:space="preserve"> </w:t>
      </w:r>
    </w:p>
    <w:p w:rsidR="00B96B07" w:rsidRDefault="00B96B07">
      <w:pPr>
        <w:rPr>
          <w:rFonts w:ascii="Arial" w:eastAsia="Times New Roman" w:hAnsi="Arial" w:cs="Arial"/>
          <w:bCs/>
          <w:iCs/>
          <w:color w:val="FF0000"/>
          <w:lang w:val="sr-Cyrl-CS"/>
        </w:rPr>
      </w:pPr>
      <w:r>
        <w:rPr>
          <w:rFonts w:ascii="Arial" w:eastAsia="Times New Roman" w:hAnsi="Arial" w:cs="Arial"/>
          <w:bCs/>
          <w:iCs/>
          <w:color w:val="FF0000"/>
          <w:lang w:val="sr-Cyrl-CS"/>
        </w:rPr>
        <w:br w:type="page"/>
      </w:r>
    </w:p>
    <w:p w:rsidR="008B627C" w:rsidRPr="008B627C" w:rsidRDefault="008B627C" w:rsidP="008B627C">
      <w:pPr>
        <w:spacing w:after="200" w:line="276" w:lineRule="auto"/>
        <w:ind w:left="1350"/>
        <w:contextualSpacing/>
        <w:jc w:val="both"/>
        <w:rPr>
          <w:rFonts w:ascii="Arial" w:eastAsia="Times New Roman" w:hAnsi="Arial" w:cs="Arial"/>
          <w:bCs/>
          <w:iCs/>
          <w:color w:val="FF0000"/>
          <w:lang w:val="sr-Cyrl-CS"/>
        </w:rPr>
      </w:pPr>
    </w:p>
    <w:p w:rsidR="008B627C" w:rsidRPr="008B627C" w:rsidRDefault="008B627C" w:rsidP="008B627C">
      <w:pPr>
        <w:numPr>
          <w:ilvl w:val="0"/>
          <w:numId w:val="3"/>
        </w:numPr>
        <w:shd w:val="clear" w:color="auto" w:fill="C6D9F1"/>
        <w:suppressAutoHyphens/>
        <w:spacing w:after="0" w:line="100" w:lineRule="atLeast"/>
        <w:ind w:left="360"/>
        <w:contextualSpacing/>
        <w:jc w:val="center"/>
        <w:rPr>
          <w:rFonts w:ascii="Arial" w:eastAsia="Times New Roman" w:hAnsi="Arial" w:cs="Arial"/>
          <w:bCs/>
          <w:i/>
          <w:iCs/>
          <w:color w:val="C00000"/>
        </w:rPr>
      </w:pPr>
      <w:r w:rsidRPr="008B627C">
        <w:rPr>
          <w:rFonts w:ascii="Arial" w:eastAsia="Times New Roman" w:hAnsi="Arial" w:cs="Arial"/>
          <w:b/>
          <w:bCs/>
          <w:i/>
          <w:iCs/>
        </w:rPr>
        <w:t>УПУТСТВО КАКО СЕ ДОКАЗУЈЕ ИСПУЊЕНОСТ УСЛОВА</w:t>
      </w:r>
    </w:p>
    <w:p w:rsidR="008B627C" w:rsidRPr="008B627C" w:rsidRDefault="008B627C" w:rsidP="008B627C">
      <w:pPr>
        <w:shd w:val="clear" w:color="auto" w:fill="C6D9F1"/>
        <w:spacing w:after="200" w:line="276" w:lineRule="auto"/>
        <w:contextualSpacing/>
        <w:rPr>
          <w:rFonts w:ascii="Arial" w:eastAsia="Times New Roman" w:hAnsi="Arial" w:cs="Arial"/>
          <w:bCs/>
          <w:i/>
          <w:iCs/>
          <w:color w:val="C00000"/>
        </w:rPr>
      </w:pPr>
    </w:p>
    <w:p w:rsidR="008B627C" w:rsidRPr="008B627C" w:rsidRDefault="008B627C" w:rsidP="008B627C">
      <w:pPr>
        <w:spacing w:after="200" w:line="276" w:lineRule="auto"/>
        <w:ind w:left="720"/>
        <w:contextualSpacing/>
        <w:jc w:val="both"/>
        <w:rPr>
          <w:rFonts w:ascii="Arial" w:eastAsia="Times New Roman" w:hAnsi="Arial" w:cs="Arial"/>
          <w:b/>
          <w:i/>
          <w:u w:val="single"/>
        </w:rPr>
      </w:pPr>
      <w:r w:rsidRPr="008B627C">
        <w:rPr>
          <w:rFonts w:ascii="Arial" w:eastAsia="Times New Roman" w:hAnsi="Arial" w:cs="Arial"/>
          <w:lang w:val="sr-Cyrl-CS"/>
        </w:rPr>
        <w:t>1)</w:t>
      </w:r>
      <w:r w:rsidRPr="008B627C">
        <w:rPr>
          <w:rFonts w:ascii="Arial" w:eastAsia="Times New Roman" w:hAnsi="Arial" w:cs="Arial"/>
        </w:rPr>
        <w:t xml:space="preserve">Испуњеност </w:t>
      </w:r>
      <w:r w:rsidRPr="008B627C">
        <w:rPr>
          <w:rFonts w:ascii="Arial" w:eastAsia="Times New Roman" w:hAnsi="Arial" w:cs="Arial"/>
          <w:b/>
        </w:rPr>
        <w:t xml:space="preserve">обавезних и додатних услова </w:t>
      </w:r>
      <w:r w:rsidRPr="008B627C">
        <w:rPr>
          <w:rFonts w:ascii="Arial" w:eastAsia="Times New Roman" w:hAnsi="Arial" w:cs="Arial"/>
        </w:rPr>
        <w:t xml:space="preserve">за учешће у поступку предметне јавне набавке, </w:t>
      </w:r>
      <w:r w:rsidRPr="008B627C">
        <w:rPr>
          <w:rFonts w:ascii="Arial" w:eastAsia="Times New Roman" w:hAnsi="Arial" w:cs="Arial"/>
          <w:lang w:val="sr-Cyrl-CS"/>
        </w:rPr>
        <w:t xml:space="preserve">у складу са чл. 77. став 4. Закона, </w:t>
      </w:r>
      <w:r w:rsidRPr="008B627C">
        <w:rPr>
          <w:rFonts w:ascii="Arial" w:eastAsia="Times New Roman" w:hAnsi="Arial" w:cs="Arial"/>
        </w:rPr>
        <w:t xml:space="preserve">понуђач доказује достављањем </w:t>
      </w:r>
      <w:r w:rsidRPr="008B627C">
        <w:rPr>
          <w:rFonts w:ascii="Arial" w:eastAsia="Times New Roman" w:hAnsi="Arial" w:cs="Arial"/>
          <w:b/>
        </w:rPr>
        <w:t xml:space="preserve">Изјаве </w:t>
      </w:r>
      <w:r w:rsidRPr="008B627C">
        <w:rPr>
          <w:rFonts w:ascii="Arial" w:eastAsia="Times New Roman" w:hAnsi="Arial" w:cs="Arial"/>
          <w:b/>
          <w:lang w:val="sr-Cyrl-CS"/>
        </w:rPr>
        <w:t>(</w:t>
      </w:r>
      <w:r w:rsidRPr="008B627C">
        <w:rPr>
          <w:rFonts w:ascii="Arial" w:eastAsia="Times New Roman" w:hAnsi="Arial" w:cs="Arial"/>
          <w:b/>
          <w:i/>
          <w:lang w:val="sr-Cyrl-CS"/>
        </w:rPr>
        <w:t xml:space="preserve">Образац изјаве понуђача, дат је у поглављу </w:t>
      </w:r>
      <w:r w:rsidRPr="008B627C">
        <w:rPr>
          <w:rFonts w:ascii="Arial" w:eastAsia="Times New Roman" w:hAnsi="Arial" w:cs="Arial"/>
          <w:b/>
          <w:i/>
          <w:lang w:val="sr-Latn-BA"/>
        </w:rPr>
        <w:t>I</w:t>
      </w:r>
      <w:r w:rsidRPr="008B627C">
        <w:rPr>
          <w:rFonts w:ascii="Arial" w:eastAsia="Times New Roman" w:hAnsi="Arial" w:cs="Arial"/>
          <w:b/>
          <w:i/>
        </w:rPr>
        <w:t>V</w:t>
      </w:r>
      <w:r w:rsidRPr="008B627C">
        <w:rPr>
          <w:rFonts w:ascii="Arial" w:eastAsia="Times New Roman" w:hAnsi="Arial" w:cs="Arial"/>
          <w:b/>
          <w:i/>
          <w:lang w:val="ru-RU"/>
        </w:rPr>
        <w:t xml:space="preserve"> </w:t>
      </w:r>
      <w:r w:rsidRPr="008B627C">
        <w:rPr>
          <w:rFonts w:ascii="Arial" w:eastAsia="Times New Roman" w:hAnsi="Arial" w:cs="Arial"/>
          <w:b/>
          <w:i/>
          <w:lang w:val="sr-Cyrl-CS"/>
        </w:rPr>
        <w:t>одељак 3.</w:t>
      </w:r>
      <w:r w:rsidRPr="008B627C">
        <w:rPr>
          <w:rFonts w:ascii="Arial" w:eastAsia="Times New Roman" w:hAnsi="Arial" w:cs="Arial"/>
          <w:b/>
          <w:lang w:val="sr-Cyrl-CS"/>
        </w:rPr>
        <w:t>)</w:t>
      </w:r>
      <w:r w:rsidRPr="008B627C">
        <w:rPr>
          <w:rFonts w:ascii="Arial" w:eastAsia="Times New Roman" w:hAnsi="Arial" w:cs="Arial"/>
          <w:lang w:val="sr-Cyrl-CS"/>
        </w:rPr>
        <w:t>,</w:t>
      </w:r>
      <w:r w:rsidRPr="008B627C">
        <w:rPr>
          <w:rFonts w:ascii="Arial" w:eastAsia="Times New Roman" w:hAnsi="Arial" w:cs="Arial"/>
          <w:color w:val="FF0000"/>
          <w:lang w:val="sr-Cyrl-CS"/>
        </w:rPr>
        <w:t xml:space="preserve"> </w:t>
      </w:r>
      <w:r w:rsidRPr="008B627C">
        <w:rPr>
          <w:rFonts w:ascii="Arial" w:eastAsia="Times New Roman"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sidRPr="008B627C">
        <w:rPr>
          <w:rFonts w:ascii="Arial" w:eastAsia="Times New Roman" w:hAnsi="Arial" w:cs="Arial"/>
          <w:lang w:val="sr-Cyrl-CS"/>
        </w:rPr>
        <w:t>)</w:t>
      </w:r>
      <w:r w:rsidRPr="008B627C">
        <w:rPr>
          <w:rFonts w:ascii="Arial" w:eastAsia="Times New Roman" w:hAnsi="Arial" w:cs="Arial"/>
        </w:rPr>
        <w:t xml:space="preserve"> и члана 76. Закона</w:t>
      </w:r>
      <w:r w:rsidRPr="008B627C">
        <w:rPr>
          <w:rFonts w:ascii="Arial" w:eastAsia="Times New Roman" w:hAnsi="Arial" w:cs="Arial"/>
          <w:b/>
          <w:i/>
          <w:lang w:val="sr-Cyrl-CS"/>
        </w:rPr>
        <w:t xml:space="preserve"> што доказује  </w:t>
      </w:r>
      <w:r w:rsidRPr="008B627C">
        <w:rPr>
          <w:rFonts w:ascii="Arial" w:eastAsia="Times New Roman" w:hAnsi="Arial" w:cs="Arial"/>
          <w:b/>
          <w:i/>
          <w:u w:val="single"/>
          <w:lang w:val="sr-Cyrl-CS"/>
        </w:rPr>
        <w:t>Лиценцом за снабдевање електричном енергијом</w:t>
      </w:r>
      <w:r w:rsidRPr="008B627C">
        <w:rPr>
          <w:rFonts w:ascii="Arial" w:eastAsia="Times New Roman" w:hAnsi="Arial" w:cs="Arial"/>
          <w:b/>
          <w:i/>
          <w:lang w:val="sr-Cyrl-CS"/>
        </w:rPr>
        <w:t>, коју је издала Агенција за енергетику или адекватан документ предвиђен прописима државе у којој страни понуђач има седиште</w:t>
      </w:r>
      <w:r w:rsidRPr="008B627C">
        <w:rPr>
          <w:rFonts w:ascii="Arial" w:eastAsia="Times New Roman" w:hAnsi="Arial" w:cs="Arial"/>
          <w:b/>
          <w:i/>
        </w:rPr>
        <w:t xml:space="preserve">, </w:t>
      </w:r>
      <w:r w:rsidRPr="008B627C">
        <w:rPr>
          <w:rFonts w:ascii="Arial" w:eastAsia="Times New Roman" w:hAnsi="Arial" w:cs="Arial"/>
          <w:b/>
          <w:u w:val="single"/>
        </w:rPr>
        <w:t xml:space="preserve">коју доставља у виду неоверене копије </w:t>
      </w:r>
      <w:r w:rsidRPr="008B627C">
        <w:rPr>
          <w:rFonts w:ascii="Arial" w:eastAsia="Times New Roman" w:hAnsi="Arial" w:cs="Arial"/>
          <w:b/>
          <w:i/>
          <w:u w:val="single"/>
        </w:rPr>
        <w:t xml:space="preserve">. </w:t>
      </w:r>
    </w:p>
    <w:p w:rsidR="008B627C" w:rsidRPr="008B627C" w:rsidRDefault="008B627C" w:rsidP="008B627C">
      <w:pPr>
        <w:spacing w:after="200" w:line="276" w:lineRule="auto"/>
        <w:ind w:left="720"/>
        <w:contextualSpacing/>
        <w:jc w:val="both"/>
        <w:rPr>
          <w:rFonts w:ascii="Arial" w:eastAsia="Times New Roman" w:hAnsi="Arial" w:cs="Arial"/>
          <w:b/>
          <w:lang w:val="sr-Cyrl-CS"/>
        </w:rPr>
      </w:pP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r w:rsidRPr="008B627C">
        <w:rPr>
          <w:rFonts w:ascii="Arial" w:eastAsia="Times New Roman" w:hAnsi="Arial" w:cs="Arial"/>
        </w:rPr>
        <w:t>Изјава мора да буде потписана од стране овлашћеног лица понуђача.</w:t>
      </w:r>
      <w:r w:rsidRPr="008B627C">
        <w:rPr>
          <w:rFonts w:ascii="Calibri" w:eastAsia="Times New Roman" w:hAnsi="Calibri" w:cs="Times New Roman"/>
        </w:rPr>
        <w:t xml:space="preserve"> </w:t>
      </w:r>
      <w:r w:rsidRPr="008B627C">
        <w:rPr>
          <w:rFonts w:ascii="Arial" w:eastAsia="Times New Roman"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r w:rsidRPr="008B627C">
        <w:rPr>
          <w:rFonts w:ascii="Arial" w:eastAsia="Times New Roman" w:hAnsi="Arial" w:cs="Arial"/>
          <w:b/>
          <w:bCs/>
          <w:iCs/>
          <w:u w:val="single"/>
        </w:rPr>
        <w:t>Уколико понуду подноси група понуђача</w:t>
      </w:r>
      <w:r w:rsidRPr="008B627C">
        <w:rPr>
          <w:rFonts w:ascii="Arial" w:eastAsia="Times New Roman" w:hAnsi="Arial" w:cs="Arial"/>
          <w:bCs/>
          <w:iCs/>
        </w:rPr>
        <w:t xml:space="preserve">, Изјава мора бити потписана од стране овлашћеног лица сваког </w:t>
      </w:r>
      <w:r w:rsidR="00895721">
        <w:rPr>
          <w:rFonts w:ascii="Arial" w:eastAsia="Times New Roman" w:hAnsi="Arial" w:cs="Arial"/>
          <w:bCs/>
          <w:iCs/>
        </w:rPr>
        <w:t>понуђача из групе понуђача</w:t>
      </w:r>
      <w:r w:rsidRPr="008B627C">
        <w:rPr>
          <w:rFonts w:ascii="Arial" w:eastAsia="Times New Roman" w:hAnsi="Arial" w:cs="Arial"/>
          <w:bCs/>
          <w:iCs/>
        </w:rPr>
        <w:t xml:space="preserve">. </w:t>
      </w: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r w:rsidRPr="008B627C">
        <w:rPr>
          <w:rFonts w:ascii="Arial" w:eastAsia="Times New Roman" w:hAnsi="Arial" w:cs="Arial"/>
          <w:b/>
          <w:bCs/>
          <w:iCs/>
          <w:u w:val="single"/>
        </w:rPr>
        <w:t>Уколико понуђач подноси понуду са подизвођачем</w:t>
      </w:r>
      <w:r w:rsidRPr="008B627C">
        <w:rPr>
          <w:rFonts w:ascii="Arial" w:eastAsia="Times New Roman" w:hAnsi="Arial" w:cs="Arial"/>
          <w:bCs/>
          <w:iCs/>
        </w:rPr>
        <w:t xml:space="preserve">, понуђач је дужан да достави </w:t>
      </w:r>
      <w:r w:rsidRPr="008B627C">
        <w:rPr>
          <w:rFonts w:ascii="Arial" w:eastAsia="Times New Roman" w:hAnsi="Arial" w:cs="Arial"/>
          <w:b/>
          <w:bCs/>
          <w:iCs/>
        </w:rPr>
        <w:t xml:space="preserve">Изјаву подизвођача </w:t>
      </w:r>
      <w:r w:rsidRPr="008B627C">
        <w:rPr>
          <w:rFonts w:ascii="Arial" w:eastAsia="Times New Roman" w:hAnsi="Arial" w:cs="Arial"/>
          <w:b/>
          <w:lang w:val="sr-Cyrl-CS"/>
        </w:rPr>
        <w:t>(</w:t>
      </w:r>
      <w:r w:rsidRPr="008B627C">
        <w:rPr>
          <w:rFonts w:ascii="Arial" w:eastAsia="Times New Roman" w:hAnsi="Arial" w:cs="Arial"/>
          <w:b/>
          <w:i/>
          <w:lang w:val="sr-Cyrl-CS"/>
        </w:rPr>
        <w:t>Образац изјав</w:t>
      </w:r>
      <w:r w:rsidRPr="008B627C">
        <w:rPr>
          <w:rFonts w:ascii="Arial" w:eastAsia="Times New Roman" w:hAnsi="Arial" w:cs="Arial"/>
          <w:b/>
          <w:i/>
        </w:rPr>
        <w:t>е подизвођача, дат је у поглављу</w:t>
      </w:r>
      <w:r w:rsidRPr="008B627C">
        <w:rPr>
          <w:rFonts w:ascii="Arial" w:eastAsia="Times New Roman" w:hAnsi="Arial" w:cs="Arial"/>
          <w:b/>
          <w:i/>
          <w:lang w:val="ru-RU"/>
        </w:rPr>
        <w:t xml:space="preserve"> </w:t>
      </w:r>
      <w:r w:rsidRPr="008B627C">
        <w:rPr>
          <w:rFonts w:ascii="Arial" w:eastAsia="Times New Roman" w:hAnsi="Arial" w:cs="Arial"/>
          <w:b/>
          <w:i/>
          <w:lang w:val="sr-Latn-BA"/>
        </w:rPr>
        <w:t>I</w:t>
      </w:r>
      <w:r w:rsidRPr="008B627C">
        <w:rPr>
          <w:rFonts w:ascii="Arial" w:eastAsia="Times New Roman" w:hAnsi="Arial" w:cs="Arial"/>
          <w:b/>
          <w:i/>
        </w:rPr>
        <w:t>V</w:t>
      </w:r>
      <w:r w:rsidRPr="008B627C">
        <w:rPr>
          <w:rFonts w:ascii="Arial" w:eastAsia="Times New Roman" w:hAnsi="Arial" w:cs="Arial"/>
          <w:b/>
          <w:i/>
          <w:lang w:val="ru-RU"/>
        </w:rPr>
        <w:t xml:space="preserve"> </w:t>
      </w:r>
      <w:r w:rsidRPr="008B627C">
        <w:rPr>
          <w:rFonts w:ascii="Arial" w:eastAsia="Times New Roman" w:hAnsi="Arial" w:cs="Arial"/>
          <w:b/>
          <w:i/>
          <w:lang w:val="sr-Cyrl-CS"/>
        </w:rPr>
        <w:t>одељак 3</w:t>
      </w:r>
      <w:r w:rsidRPr="008B627C">
        <w:rPr>
          <w:rFonts w:ascii="Arial" w:eastAsia="Times New Roman" w:hAnsi="Arial" w:cs="Arial"/>
          <w:i/>
          <w:lang w:val="sr-Cyrl-CS"/>
        </w:rPr>
        <w:t>.</w:t>
      </w:r>
      <w:r w:rsidRPr="008B627C">
        <w:rPr>
          <w:rFonts w:ascii="Arial" w:eastAsia="Times New Roman" w:hAnsi="Arial" w:cs="Arial"/>
          <w:lang w:val="sr-Cyrl-CS"/>
        </w:rPr>
        <w:t>),</w:t>
      </w:r>
      <w:r w:rsidRPr="008B627C">
        <w:rPr>
          <w:rFonts w:ascii="Arial" w:eastAsia="Times New Roman" w:hAnsi="Arial" w:cs="Arial"/>
          <w:bCs/>
          <w:iCs/>
        </w:rPr>
        <w:t xml:space="preserve"> потписану од стране овлашћеног лица подизвођача. </w:t>
      </w: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r w:rsidRPr="008B627C">
        <w:rPr>
          <w:rFonts w:ascii="Arial" w:eastAsia="Times New Roman" w:hAnsi="Arial" w:cs="Arial"/>
          <w:bCs/>
          <w:iCs/>
        </w:rPr>
        <w:t xml:space="preserve">Наручилац може пре доношења одлуке о додели уговора да </w:t>
      </w:r>
      <w:r w:rsidRPr="008B627C">
        <w:rPr>
          <w:rFonts w:ascii="Arial" w:eastAsia="Times New Roman" w:hAnsi="Arial" w:cs="Arial"/>
          <w:bCs/>
          <w:iCs/>
          <w:lang w:val="sr-Cyrl-CS"/>
        </w:rPr>
        <w:t xml:space="preserve">тражи </w:t>
      </w:r>
      <w:r w:rsidRPr="008B627C">
        <w:rPr>
          <w:rFonts w:ascii="Arial" w:eastAsia="Times New Roman"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B627C" w:rsidRPr="008B627C" w:rsidRDefault="008B627C" w:rsidP="008B627C">
      <w:pPr>
        <w:spacing w:after="200" w:line="276" w:lineRule="auto"/>
        <w:ind w:left="720"/>
        <w:contextualSpacing/>
        <w:jc w:val="both"/>
        <w:rPr>
          <w:rFonts w:ascii="Arial" w:eastAsia="Times New Roman" w:hAnsi="Arial" w:cs="Arial"/>
          <w:bCs/>
          <w:iCs/>
          <w:lang w:val="sr-Cyrl-CS"/>
        </w:rPr>
      </w:pPr>
    </w:p>
    <w:p w:rsidR="008B627C" w:rsidRPr="008B627C" w:rsidRDefault="008B627C" w:rsidP="008B627C">
      <w:pPr>
        <w:spacing w:after="200" w:line="276" w:lineRule="auto"/>
        <w:ind w:left="720"/>
        <w:contextualSpacing/>
        <w:jc w:val="both"/>
        <w:rPr>
          <w:rFonts w:ascii="Arial" w:eastAsia="Times New Roman" w:hAnsi="Arial" w:cs="Arial"/>
          <w:color w:val="FF0000"/>
        </w:rPr>
      </w:pPr>
      <w:r w:rsidRPr="008B627C">
        <w:rPr>
          <w:rFonts w:ascii="Arial" w:eastAsia="Times New Roman"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8B627C" w:rsidRPr="008B627C" w:rsidRDefault="008B627C" w:rsidP="008B627C">
      <w:pPr>
        <w:spacing w:after="200" w:line="276" w:lineRule="auto"/>
        <w:ind w:left="720"/>
        <w:contextualSpacing/>
        <w:jc w:val="both"/>
        <w:rPr>
          <w:rFonts w:ascii="Arial" w:eastAsia="Times New Roman" w:hAnsi="Arial" w:cs="Arial"/>
          <w:color w:val="FF0000"/>
        </w:rPr>
      </w:pPr>
    </w:p>
    <w:p w:rsidR="008B627C" w:rsidRPr="008B627C" w:rsidRDefault="008B627C" w:rsidP="008B627C">
      <w:pPr>
        <w:spacing w:after="200" w:line="276" w:lineRule="auto"/>
        <w:ind w:left="720"/>
        <w:contextualSpacing/>
        <w:jc w:val="both"/>
        <w:rPr>
          <w:rFonts w:ascii="Arial" w:eastAsia="Times New Roman" w:hAnsi="Arial" w:cs="Arial"/>
        </w:rPr>
      </w:pPr>
      <w:r w:rsidRPr="008B627C">
        <w:rPr>
          <w:rFonts w:ascii="Arial" w:eastAsia="Times New Roman" w:hAnsi="Arial" w:cs="Arial"/>
        </w:rPr>
        <w:t>Понуђач није дужан да доставља на увид доказе који су јавно доступни на интернет страницама надлежних органа.</w:t>
      </w:r>
    </w:p>
    <w:p w:rsidR="008B627C" w:rsidRPr="008B627C" w:rsidRDefault="008B627C" w:rsidP="008B627C">
      <w:pPr>
        <w:spacing w:after="200" w:line="276" w:lineRule="auto"/>
        <w:ind w:left="720"/>
        <w:contextualSpacing/>
        <w:jc w:val="both"/>
        <w:rPr>
          <w:rFonts w:ascii="Arial" w:eastAsia="Times New Roman" w:hAnsi="Arial" w:cs="Arial"/>
        </w:rPr>
      </w:pPr>
    </w:p>
    <w:p w:rsidR="008B627C" w:rsidRPr="008B627C" w:rsidRDefault="008B627C" w:rsidP="008B627C">
      <w:pPr>
        <w:spacing w:after="200" w:line="276" w:lineRule="auto"/>
        <w:ind w:left="720"/>
        <w:contextualSpacing/>
        <w:jc w:val="both"/>
        <w:rPr>
          <w:rFonts w:ascii="Arial" w:eastAsia="Times New Roman" w:hAnsi="Arial" w:cs="Arial"/>
        </w:rPr>
      </w:pPr>
      <w:r w:rsidRPr="008B627C">
        <w:rPr>
          <w:rFonts w:ascii="Arial" w:eastAsia="Times New Roman" w:hAnsi="Arial" w:cs="Arial"/>
        </w:rPr>
        <w:t>Понуђач је дужан</w:t>
      </w:r>
      <w:r w:rsidRPr="008B627C">
        <w:rPr>
          <w:rFonts w:ascii="Arial" w:eastAsia="TimesNewRomanPSMT" w:hAnsi="Arial" w:cs="Arial"/>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96B07" w:rsidRDefault="00B96B07">
      <w:pPr>
        <w:rPr>
          <w:rFonts w:ascii="Arial" w:eastAsia="TimesNewRomanPSMT" w:hAnsi="Arial" w:cs="Arial"/>
          <w:bCs/>
          <w:lang w:val="sr-Cyrl-CS"/>
        </w:rPr>
      </w:pPr>
      <w:r>
        <w:rPr>
          <w:rFonts w:ascii="Arial" w:eastAsia="TimesNewRomanPSMT" w:hAnsi="Arial" w:cs="Arial"/>
          <w:bCs/>
          <w:lang w:val="sr-Cyrl-CS"/>
        </w:rPr>
        <w:br w:type="page"/>
      </w:r>
    </w:p>
    <w:p w:rsidR="008B627C" w:rsidRPr="008B627C" w:rsidRDefault="008B627C" w:rsidP="008B627C">
      <w:pPr>
        <w:tabs>
          <w:tab w:val="left" w:pos="680"/>
        </w:tabs>
        <w:spacing w:after="200" w:line="276" w:lineRule="auto"/>
        <w:contextualSpacing/>
        <w:jc w:val="both"/>
        <w:rPr>
          <w:rFonts w:ascii="Arial" w:eastAsia="TimesNewRomanPSMT" w:hAnsi="Arial" w:cs="Arial"/>
          <w:bCs/>
          <w:lang w:val="sr-Cyrl-CS"/>
        </w:rPr>
      </w:pPr>
    </w:p>
    <w:tbl>
      <w:tblPr>
        <w:tblW w:w="0" w:type="auto"/>
        <w:tblInd w:w="671" w:type="dxa"/>
        <w:tblLayout w:type="fixed"/>
        <w:tblLook w:val="04A0" w:firstRow="1" w:lastRow="0" w:firstColumn="1" w:lastColumn="0" w:noHBand="0" w:noVBand="1"/>
      </w:tblPr>
      <w:tblGrid>
        <w:gridCol w:w="9218"/>
      </w:tblGrid>
      <w:tr w:rsidR="008B627C" w:rsidRPr="008B627C" w:rsidTr="008B627C">
        <w:tc>
          <w:tcPr>
            <w:tcW w:w="9218"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pacing w:after="200" w:line="276" w:lineRule="auto"/>
              <w:contextualSpacing/>
              <w:jc w:val="both"/>
              <w:rPr>
                <w:rFonts w:ascii="Arial" w:eastAsia="Times New Roman" w:hAnsi="Arial" w:cs="Arial"/>
                <w:i/>
                <w:lang w:val="sr-Cyrl-CS"/>
              </w:rPr>
            </w:pPr>
            <w:r w:rsidRPr="008B627C">
              <w:rPr>
                <w:rFonts w:ascii="Arial" w:eastAsia="Times New Roman" w:hAnsi="Arial" w:cs="Arial"/>
                <w:b/>
                <w:i/>
                <w:lang w:val="sr-Cyrl-CS"/>
              </w:rPr>
              <w:t>Напомена:</w:t>
            </w:r>
            <w:r w:rsidRPr="008B627C">
              <w:rPr>
                <w:rFonts w:ascii="Arial" w:eastAsia="Times New Roman" w:hAnsi="Arial" w:cs="Arial"/>
                <w:i/>
                <w:lang w:val="sr-Cyrl-CS"/>
              </w:rPr>
              <w:t xml:space="preserve"> </w:t>
            </w:r>
          </w:p>
          <w:p w:rsidR="008B627C" w:rsidRPr="008B627C" w:rsidRDefault="008B627C" w:rsidP="008B627C">
            <w:pPr>
              <w:spacing w:after="200" w:line="276" w:lineRule="auto"/>
              <w:contextualSpacing/>
              <w:jc w:val="both"/>
              <w:rPr>
                <w:rFonts w:ascii="Arial" w:eastAsia="Times New Roman" w:hAnsi="Arial" w:cs="Arial"/>
                <w:b/>
                <w:i/>
                <w:iCs/>
                <w:lang w:val="sr-Cyrl-CS"/>
              </w:rPr>
            </w:pPr>
            <w:r w:rsidRPr="008B627C">
              <w:rPr>
                <w:rFonts w:ascii="Arial" w:eastAsia="Times New Roman" w:hAnsi="Arial" w:cs="Arial"/>
                <w:b/>
                <w:i/>
                <w:lang w:val="sr-Cyrl-CS"/>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p w:rsidR="008B627C" w:rsidRPr="008B627C" w:rsidRDefault="008B627C" w:rsidP="008B627C">
            <w:pPr>
              <w:numPr>
                <w:ilvl w:val="0"/>
                <w:numId w:val="5"/>
              </w:numPr>
              <w:suppressAutoHyphens/>
              <w:spacing w:after="0" w:line="100" w:lineRule="atLeast"/>
              <w:contextualSpacing/>
              <w:jc w:val="both"/>
              <w:rPr>
                <w:rFonts w:ascii="Arial" w:eastAsia="Times New Roman" w:hAnsi="Arial" w:cs="Arial"/>
                <w:b/>
                <w:i/>
                <w:iCs/>
                <w:lang w:val="sr-Cyrl-CS"/>
              </w:rPr>
            </w:pPr>
            <w:r w:rsidRPr="008B627C">
              <w:rPr>
                <w:rFonts w:ascii="Arial" w:eastAsia="Times New Roman" w:hAnsi="Arial" w:cs="Arial"/>
                <w:i/>
                <w:iCs/>
                <w:lang w:val="sr-Cyrl-CS"/>
              </w:rPr>
              <w:t xml:space="preserve">Услов из чл. 75. Ст. 1. Тач. 1) Закона – </w:t>
            </w:r>
            <w:r w:rsidRPr="008B627C">
              <w:rPr>
                <w:rFonts w:ascii="Arial" w:eastAsia="Times New Roman" w:hAnsi="Arial" w:cs="Arial"/>
                <w:b/>
                <w:i/>
                <w:iCs/>
                <w:lang w:val="sr-Cyrl-CS"/>
              </w:rPr>
              <w:t>Доказ</w:t>
            </w:r>
            <w:r w:rsidRPr="008B627C">
              <w:rPr>
                <w:rFonts w:ascii="Arial" w:eastAsia="Times New Roman" w:hAnsi="Arial" w:cs="Arial"/>
                <w:i/>
                <w:iCs/>
                <w:lang w:val="sr-Cyrl-CS"/>
              </w:rPr>
              <w:t xml:space="preserve">: </w:t>
            </w:r>
            <w:r w:rsidRPr="008B627C">
              <w:rPr>
                <w:rFonts w:ascii="Arial" w:eastAsia="Times New Roman" w:hAnsi="Arial" w:cs="Arial"/>
                <w:b/>
                <w:i/>
                <w:iCs/>
                <w:lang w:val="sr-Cyrl-CS"/>
              </w:rPr>
              <w:t xml:space="preserve">Извод </w:t>
            </w:r>
            <w:r w:rsidRPr="008B627C">
              <w:rPr>
                <w:rFonts w:ascii="Arial" w:eastAsia="Times New Roman" w:hAnsi="Arial" w:cs="Arial"/>
                <w:b/>
                <w:i/>
              </w:rPr>
              <w:t>из регистра Агенције за привредне регистре, односно извод из регистра надлежног Привредног суда</w:t>
            </w:r>
            <w:r w:rsidRPr="008B627C">
              <w:rPr>
                <w:rFonts w:ascii="Arial" w:eastAsia="Times New Roman" w:hAnsi="Arial" w:cs="Arial"/>
                <w:b/>
                <w:i/>
                <w:lang w:val="sr-Cyrl-CS"/>
              </w:rPr>
              <w:t>):</w:t>
            </w:r>
          </w:p>
          <w:p w:rsidR="008B627C" w:rsidRPr="008B627C" w:rsidRDefault="008B627C" w:rsidP="008B627C">
            <w:pPr>
              <w:numPr>
                <w:ilvl w:val="0"/>
                <w:numId w:val="5"/>
              </w:numPr>
              <w:suppressAutoHyphens/>
              <w:spacing w:after="0" w:line="100" w:lineRule="atLeast"/>
              <w:contextualSpacing/>
              <w:jc w:val="both"/>
              <w:rPr>
                <w:rFonts w:ascii="Arial" w:eastAsia="Times New Roman" w:hAnsi="Arial" w:cs="Arial"/>
                <w:b/>
                <w:i/>
              </w:rPr>
            </w:pPr>
            <w:r w:rsidRPr="008B627C">
              <w:rPr>
                <w:rFonts w:ascii="Arial" w:eastAsia="Times New Roman" w:hAnsi="Arial" w:cs="Arial"/>
                <w:i/>
                <w:iCs/>
                <w:lang w:val="sr-Cyrl-CS"/>
              </w:rPr>
              <w:t xml:space="preserve">Услов из чл. 75. Ст. 1. Тач. 2) Закона </w:t>
            </w:r>
            <w:r w:rsidRPr="008B627C">
              <w:rPr>
                <w:rFonts w:ascii="Arial" w:eastAsia="Times New Roman" w:hAnsi="Arial" w:cs="Arial"/>
                <w:i/>
                <w:lang w:val="sr-Cyrl-CS"/>
              </w:rPr>
              <w:t xml:space="preserve">– </w:t>
            </w:r>
            <w:r w:rsidRPr="008B627C">
              <w:rPr>
                <w:rFonts w:ascii="Arial" w:eastAsia="Times New Roman" w:hAnsi="Arial" w:cs="Arial"/>
                <w:b/>
                <w:i/>
              </w:rPr>
              <w:t>Доказ:</w:t>
            </w:r>
            <w:r w:rsidRPr="008B627C">
              <w:rPr>
                <w:rFonts w:ascii="Arial" w:eastAsia="Times New Roman" w:hAnsi="Arial" w:cs="Arial"/>
                <w:i/>
              </w:rPr>
              <w:t xml:space="preserve"> </w:t>
            </w:r>
            <w:r w:rsidRPr="008B627C">
              <w:rPr>
                <w:rFonts w:ascii="Arial" w:eastAsia="Times New Roman" w:hAnsi="Arial" w:cs="Arial"/>
                <w:b/>
                <w:i/>
                <w:u w:val="single"/>
              </w:rPr>
              <w:t>П</w:t>
            </w:r>
            <w:r w:rsidRPr="008B627C">
              <w:rPr>
                <w:rFonts w:ascii="Arial" w:eastAsia="Times New Roman" w:hAnsi="Arial" w:cs="Arial"/>
                <w:b/>
                <w:i/>
                <w:u w:val="single"/>
                <w:lang w:val="sr-Cyrl-CS"/>
              </w:rPr>
              <w:t>р</w:t>
            </w:r>
            <w:r w:rsidRPr="008B627C">
              <w:rPr>
                <w:rFonts w:ascii="Arial" w:eastAsia="Times New Roman" w:hAnsi="Arial" w:cs="Arial"/>
                <w:b/>
                <w:bCs/>
                <w:i/>
                <w:u w:val="single"/>
              </w:rPr>
              <w:t>авна лица:</w:t>
            </w:r>
            <w:r w:rsidRPr="008B627C">
              <w:rPr>
                <w:rFonts w:ascii="Arial" w:eastAsia="Times New Roman" w:hAnsi="Arial" w:cs="Arial"/>
                <w:bCs/>
                <w:i/>
              </w:rPr>
              <w:t xml:space="preserve"> 1) </w:t>
            </w:r>
            <w:r w:rsidRPr="008B627C">
              <w:rPr>
                <w:rFonts w:ascii="Arial" w:eastAsia="Times New Roman" w:hAnsi="Arial" w:cs="Arial"/>
                <w:i/>
              </w:rPr>
              <w:t xml:space="preserve">Извод из казнене евиденције, односно уверењe </w:t>
            </w:r>
            <w:r w:rsidRPr="008B627C">
              <w:rPr>
                <w:rFonts w:ascii="Arial" w:eastAsia="Times New Roman" w:hAnsi="Arial" w:cs="Arial"/>
                <w:b/>
                <w:i/>
              </w:rPr>
              <w:t>основног суда</w:t>
            </w:r>
            <w:r w:rsidRPr="008B627C">
              <w:rPr>
                <w:rFonts w:ascii="Arial" w:eastAsia="Times New Roman" w:hAnsi="Arial" w:cs="Arial"/>
                <w:i/>
              </w:rPr>
              <w:t xml:space="preserve"> на чијем подручју се налази седиште домаћег правног лица</w:t>
            </w:r>
            <w:r w:rsidRPr="008B627C">
              <w:rPr>
                <w:rFonts w:ascii="Arial" w:eastAsia="Times New Roman" w:hAnsi="Arial" w:cs="Arial"/>
                <w:i/>
                <w:lang w:val="ru-RU"/>
              </w:rPr>
              <w:t>,</w:t>
            </w:r>
            <w:r w:rsidRPr="008B627C">
              <w:rPr>
                <w:rFonts w:ascii="Arial" w:eastAsia="Times New Roman" w:hAnsi="Arial" w:cs="Arial"/>
                <w:i/>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Pr="008B627C">
              <w:rPr>
                <w:rFonts w:ascii="Arial" w:eastAsia="Times New Roman" w:hAnsi="Arial" w:cs="Arial"/>
                <w:b/>
                <w:i/>
              </w:rPr>
              <w:t>Извод из казнене</w:t>
            </w:r>
            <w:r w:rsidRPr="008B627C">
              <w:rPr>
                <w:rFonts w:ascii="Arial" w:eastAsia="Times New Roman" w:hAnsi="Arial" w:cs="Arial"/>
                <w:i/>
              </w:rPr>
              <w:t xml:space="preserve"> евиденције </w:t>
            </w:r>
            <w:r w:rsidRPr="008B627C">
              <w:rPr>
                <w:rFonts w:ascii="Arial" w:eastAsia="Times New Roman" w:hAnsi="Arial" w:cs="Arial"/>
                <w:b/>
                <w:i/>
              </w:rPr>
              <w:t>Посебног одељења за организовани криминал Вишег суда у Београду,</w:t>
            </w:r>
            <w:r w:rsidRPr="008B627C">
              <w:rPr>
                <w:rFonts w:ascii="Arial" w:eastAsia="Times New Roman" w:hAnsi="Arial" w:cs="Arial"/>
                <w:i/>
              </w:rPr>
              <w:t xml:space="preserve"> којим се потврђује да правно лице није осуђивано за неко од кривичних дела организованог криминала; 3) </w:t>
            </w:r>
            <w:r w:rsidRPr="008B627C">
              <w:rPr>
                <w:rFonts w:ascii="Arial" w:eastAsia="Times New Roman" w:hAnsi="Arial" w:cs="Arial"/>
                <w:b/>
                <w:i/>
              </w:rPr>
              <w:t>Извод из казнене евиденције</w:t>
            </w:r>
            <w:r w:rsidRPr="008B627C">
              <w:rPr>
                <w:rFonts w:ascii="Arial" w:eastAsia="Times New Roman" w:hAnsi="Arial" w:cs="Arial"/>
                <w:i/>
              </w:rPr>
              <w:t xml:space="preserve">, односно </w:t>
            </w:r>
            <w:r w:rsidRPr="008B627C">
              <w:rPr>
                <w:rFonts w:ascii="Arial" w:eastAsia="Times New Roman" w:hAnsi="Arial" w:cs="Arial"/>
                <w:b/>
                <w:i/>
              </w:rPr>
              <w:t xml:space="preserve">уверење надлежне полицијске управе МУП-а, </w:t>
            </w:r>
            <w:r w:rsidRPr="008B627C">
              <w:rPr>
                <w:rFonts w:ascii="Arial" w:eastAsia="Times New Roman" w:hAnsi="Arial" w:cs="Arial"/>
                <w:i/>
              </w:rPr>
              <w:t xml:space="preserve">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B627C">
              <w:rPr>
                <w:rFonts w:ascii="Arial" w:eastAsia="Times New Roman" w:hAnsi="Arial" w:cs="Arial"/>
                <w:b/>
                <w:i/>
                <w:u w:val="single"/>
              </w:rPr>
              <w:t>П</w:t>
            </w:r>
            <w:r w:rsidRPr="008B627C">
              <w:rPr>
                <w:rFonts w:ascii="Arial" w:eastAsia="Times New Roman" w:hAnsi="Arial" w:cs="Arial"/>
                <w:b/>
                <w:bCs/>
                <w:i/>
                <w:u w:val="single"/>
              </w:rPr>
              <w:t>редузетници и физичка лица</w:t>
            </w:r>
            <w:r w:rsidRPr="008B627C">
              <w:rPr>
                <w:rFonts w:ascii="Arial" w:eastAsia="Times New Roman" w:hAnsi="Arial" w:cs="Arial"/>
                <w:b/>
                <w:i/>
                <w:u w:val="single"/>
              </w:rPr>
              <w:t>:</w:t>
            </w:r>
            <w:r w:rsidRPr="008B627C">
              <w:rPr>
                <w:rFonts w:ascii="Arial" w:eastAsia="Times New Roman" w:hAnsi="Arial" w:cs="Arial"/>
                <w:i/>
              </w:rPr>
              <w:t xml:space="preserve"> </w:t>
            </w:r>
            <w:r w:rsidRPr="008B627C">
              <w:rPr>
                <w:rFonts w:ascii="Arial" w:eastAsia="Times New Roman" w:hAnsi="Arial" w:cs="Arial"/>
                <w:b/>
                <w:i/>
              </w:rPr>
              <w:t>Извод из казнене евиденције, односно уверење надлежне полицијске управе МУП-</w:t>
            </w:r>
            <w:r w:rsidRPr="008B627C">
              <w:rPr>
                <w:rFonts w:ascii="Arial" w:eastAsia="Times New Roman" w:hAnsi="Arial" w:cs="Arial"/>
                <w:i/>
              </w:rPr>
              <w:t>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B627C" w:rsidRPr="008B627C" w:rsidRDefault="008B627C" w:rsidP="008B627C">
            <w:pPr>
              <w:spacing w:after="200" w:line="276" w:lineRule="auto"/>
              <w:ind w:left="720"/>
              <w:contextualSpacing/>
              <w:jc w:val="both"/>
              <w:rPr>
                <w:rFonts w:ascii="Arial" w:eastAsia="Times New Roman" w:hAnsi="Arial" w:cs="Arial"/>
                <w:i/>
                <w:iCs/>
                <w:lang w:val="sr-Cyrl-CS"/>
              </w:rPr>
            </w:pPr>
            <w:r w:rsidRPr="008B627C">
              <w:rPr>
                <w:rFonts w:ascii="Arial" w:eastAsia="Times New Roman" w:hAnsi="Arial" w:cs="Arial"/>
                <w:b/>
                <w:i/>
              </w:rPr>
              <w:t xml:space="preserve">Доказ не може бити старији од два месеца пре отварања понуда; </w:t>
            </w:r>
          </w:p>
          <w:p w:rsidR="008B627C" w:rsidRPr="008B627C" w:rsidRDefault="008B627C" w:rsidP="008B627C">
            <w:pPr>
              <w:numPr>
                <w:ilvl w:val="0"/>
                <w:numId w:val="5"/>
              </w:numPr>
              <w:suppressAutoHyphens/>
              <w:spacing w:after="0" w:line="100" w:lineRule="atLeast"/>
              <w:contextualSpacing/>
              <w:jc w:val="both"/>
              <w:rPr>
                <w:rFonts w:ascii="Arial" w:eastAsia="Times New Roman" w:hAnsi="Arial" w:cs="Arial"/>
                <w:b/>
                <w:i/>
              </w:rPr>
            </w:pPr>
            <w:r w:rsidRPr="008B627C">
              <w:rPr>
                <w:rFonts w:ascii="Arial" w:eastAsia="Times New Roman" w:hAnsi="Arial" w:cs="Arial"/>
                <w:i/>
                <w:iCs/>
                <w:lang w:val="sr-Cyrl-CS"/>
              </w:rPr>
              <w:t xml:space="preserve">Услов из чл. 75. Ст. 1. Тач. 3) Закона – </w:t>
            </w:r>
            <w:r w:rsidRPr="008B627C">
              <w:rPr>
                <w:rFonts w:ascii="Arial" w:eastAsia="Times New Roman" w:hAnsi="Arial" w:cs="Arial"/>
                <w:b/>
                <w:i/>
              </w:rPr>
              <w:t>Доказ:</w:t>
            </w:r>
            <w:r w:rsidRPr="008B627C">
              <w:rPr>
                <w:rFonts w:ascii="Arial" w:eastAsia="Times New Roman" w:hAnsi="Arial" w:cs="Arial"/>
                <w:i/>
              </w:rPr>
              <w:t xml:space="preserve"> </w:t>
            </w:r>
            <w:r w:rsidRPr="008B627C">
              <w:rPr>
                <w:rFonts w:ascii="Arial" w:eastAsia="Times New Roman" w:hAnsi="Arial" w:cs="Arial"/>
                <w:b/>
                <w:i/>
                <w:u w:val="single"/>
              </w:rPr>
              <w:t>Правна лица</w:t>
            </w:r>
            <w:r w:rsidRPr="008B627C">
              <w:rPr>
                <w:rFonts w:ascii="Arial" w:eastAsia="Times New Roman" w:hAnsi="Arial" w:cs="Arial"/>
                <w:i/>
                <w:u w:val="single"/>
              </w:rPr>
              <w:t>:</w:t>
            </w:r>
            <w:r w:rsidRPr="008B627C">
              <w:rPr>
                <w:rFonts w:ascii="Arial" w:eastAsia="Times New Roman" w:hAnsi="Arial" w:cs="Arial"/>
                <w:i/>
              </w:rPr>
              <w:t xml:space="preserve"> </w:t>
            </w:r>
            <w:r w:rsidRPr="008B627C">
              <w:rPr>
                <w:rFonts w:ascii="Arial" w:eastAsia="Times New Roman" w:hAnsi="Arial" w:cs="Arial"/>
                <w:b/>
                <w:i/>
              </w:rPr>
              <w:t xml:space="preserve">Потврде </w:t>
            </w:r>
            <w:r w:rsidRPr="008B627C">
              <w:rPr>
                <w:rFonts w:ascii="Arial" w:eastAsia="Times New Roman" w:hAnsi="Arial" w:cs="Arial"/>
                <w:b/>
                <w:bCs/>
                <w:i/>
              </w:rPr>
              <w:t>привредног и прекршајног суда</w:t>
            </w:r>
            <w:r w:rsidRPr="008B627C">
              <w:rPr>
                <w:rFonts w:ascii="Arial" w:eastAsia="Times New Roman" w:hAnsi="Arial" w:cs="Arial"/>
                <w:bCs/>
                <w:i/>
              </w:rPr>
              <w:t xml:space="preserve"> </w:t>
            </w:r>
            <w:r w:rsidRPr="008B627C">
              <w:rPr>
                <w:rFonts w:ascii="Arial" w:eastAsia="Times New Roman" w:hAnsi="Arial" w:cs="Arial"/>
                <w:i/>
              </w:rPr>
              <w:t xml:space="preserve">да му није изречена мера забране обављања делатности, </w:t>
            </w:r>
            <w:r w:rsidRPr="008B627C">
              <w:rPr>
                <w:rFonts w:ascii="Arial" w:eastAsia="Times New Roman" w:hAnsi="Arial" w:cs="Arial"/>
                <w:b/>
                <w:i/>
              </w:rPr>
              <w:t>или потврда Агенције за привредне регистре</w:t>
            </w:r>
            <w:r w:rsidRPr="008B627C">
              <w:rPr>
                <w:rFonts w:ascii="Arial" w:eastAsia="Times New Roman" w:hAnsi="Arial" w:cs="Arial"/>
                <w:i/>
              </w:rPr>
              <w:t xml:space="preserve">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8B627C">
              <w:rPr>
                <w:rFonts w:ascii="Arial" w:eastAsia="Times New Roman" w:hAnsi="Arial" w:cs="Arial"/>
                <w:b/>
                <w:bCs/>
                <w:i/>
                <w:u w:val="single"/>
              </w:rPr>
              <w:t>Предузетници:</w:t>
            </w:r>
            <w:r w:rsidRPr="008B627C">
              <w:rPr>
                <w:rFonts w:ascii="Arial" w:eastAsia="Times New Roman" w:hAnsi="Arial" w:cs="Arial"/>
                <w:b/>
                <w:bCs/>
                <w:i/>
              </w:rPr>
              <w:t xml:space="preserve"> </w:t>
            </w:r>
            <w:r w:rsidRPr="008B627C">
              <w:rPr>
                <w:rFonts w:ascii="Arial" w:eastAsia="Times New Roman" w:hAnsi="Arial" w:cs="Arial"/>
                <w:b/>
                <w:i/>
              </w:rPr>
              <w:t>Потврда прекршајног суда</w:t>
            </w:r>
            <w:r w:rsidRPr="008B627C">
              <w:rPr>
                <w:rFonts w:ascii="Arial" w:eastAsia="Times New Roman" w:hAnsi="Arial" w:cs="Arial"/>
                <w:i/>
              </w:rPr>
              <w:t xml:space="preserve"> да му није изречена мера забране обављања делатности, </w:t>
            </w:r>
            <w:r w:rsidRPr="008B627C">
              <w:rPr>
                <w:rFonts w:ascii="Arial" w:eastAsia="Times New Roman" w:hAnsi="Arial" w:cs="Arial"/>
                <w:b/>
                <w:i/>
              </w:rPr>
              <w:t>или потврда Агенције за привредне регистре</w:t>
            </w:r>
            <w:r w:rsidRPr="008B627C">
              <w:rPr>
                <w:rFonts w:ascii="Arial" w:eastAsia="Times New Roman" w:hAnsi="Arial" w:cs="Arial"/>
                <w:i/>
              </w:rPr>
              <w:t xml:space="preserve">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w:t>
            </w:r>
            <w:r w:rsidRPr="008B627C">
              <w:rPr>
                <w:rFonts w:ascii="Arial" w:eastAsia="Times New Roman" w:hAnsi="Arial" w:cs="Arial"/>
                <w:b/>
                <w:i/>
              </w:rPr>
              <w:t xml:space="preserve">понуда </w:t>
            </w:r>
            <w:r w:rsidRPr="008B627C">
              <w:rPr>
                <w:rFonts w:ascii="Arial" w:eastAsia="Times New Roman" w:hAnsi="Arial" w:cs="Arial"/>
                <w:b/>
                <w:bCs/>
                <w:i/>
                <w:u w:val="single"/>
              </w:rPr>
              <w:t>Физичка лица:</w:t>
            </w:r>
            <w:r w:rsidRPr="008B627C">
              <w:rPr>
                <w:rFonts w:ascii="Arial" w:eastAsia="Times New Roman" w:hAnsi="Arial" w:cs="Arial"/>
                <w:b/>
                <w:bCs/>
                <w:i/>
              </w:rPr>
              <w:t xml:space="preserve"> </w:t>
            </w:r>
            <w:r w:rsidRPr="008B627C">
              <w:rPr>
                <w:rFonts w:ascii="Arial" w:eastAsia="Times New Roman" w:hAnsi="Arial" w:cs="Arial"/>
                <w:b/>
                <w:i/>
              </w:rPr>
              <w:t xml:space="preserve">Потврда прекршајног суда </w:t>
            </w:r>
            <w:r w:rsidRPr="008B627C">
              <w:rPr>
                <w:rFonts w:ascii="Arial" w:eastAsia="Times New Roman" w:hAnsi="Arial" w:cs="Arial"/>
                <w:i/>
              </w:rPr>
              <w:t xml:space="preserve">да му није изречена мера забране обављања одређених послова. </w:t>
            </w:r>
          </w:p>
          <w:p w:rsidR="008B627C" w:rsidRPr="008B627C" w:rsidRDefault="008B627C" w:rsidP="008B627C">
            <w:pPr>
              <w:spacing w:after="200" w:line="276" w:lineRule="auto"/>
              <w:ind w:left="720"/>
              <w:contextualSpacing/>
              <w:jc w:val="both"/>
              <w:rPr>
                <w:rFonts w:ascii="Arial" w:eastAsia="Times New Roman" w:hAnsi="Arial" w:cs="Arial"/>
                <w:b/>
                <w:i/>
              </w:rPr>
            </w:pPr>
            <w:r w:rsidRPr="008B627C">
              <w:rPr>
                <w:rFonts w:ascii="Arial" w:eastAsia="Times New Roman" w:hAnsi="Arial" w:cs="Arial"/>
                <w:b/>
                <w:i/>
              </w:rPr>
              <w:t xml:space="preserve">Доказ мора бити издат након објављивања позива за подношење понуда; </w:t>
            </w:r>
          </w:p>
          <w:p w:rsidR="008B627C" w:rsidRPr="008B627C" w:rsidRDefault="008B627C" w:rsidP="008B627C">
            <w:pPr>
              <w:numPr>
                <w:ilvl w:val="0"/>
                <w:numId w:val="5"/>
              </w:numPr>
              <w:suppressAutoHyphens/>
              <w:spacing w:after="0" w:line="100" w:lineRule="atLeast"/>
              <w:contextualSpacing/>
              <w:jc w:val="both"/>
              <w:rPr>
                <w:rFonts w:ascii="Arial" w:eastAsia="Times New Roman" w:hAnsi="Arial" w:cs="Arial"/>
                <w:b/>
                <w:i/>
              </w:rPr>
            </w:pPr>
            <w:r w:rsidRPr="008B627C">
              <w:rPr>
                <w:rFonts w:ascii="Arial" w:eastAsia="Times New Roman" w:hAnsi="Arial" w:cs="Arial"/>
                <w:i/>
                <w:iCs/>
                <w:lang w:val="sr-Cyrl-CS"/>
              </w:rPr>
              <w:t xml:space="preserve">Услов из чл. 75. Ст. 1. Тач. 4) Закона – </w:t>
            </w:r>
            <w:r w:rsidRPr="008B627C">
              <w:rPr>
                <w:rFonts w:ascii="Arial" w:eastAsia="Times New Roman" w:hAnsi="Arial" w:cs="Arial"/>
                <w:b/>
                <w:i/>
              </w:rPr>
              <w:t>Доказ:</w:t>
            </w:r>
            <w:r w:rsidRPr="008B627C">
              <w:rPr>
                <w:rFonts w:ascii="Arial" w:eastAsia="Times New Roman" w:hAnsi="Arial" w:cs="Arial"/>
                <w:i/>
              </w:rPr>
              <w:t xml:space="preserve"> </w:t>
            </w:r>
            <w:r w:rsidRPr="008B627C">
              <w:rPr>
                <w:rFonts w:ascii="Arial" w:eastAsia="Times New Roman" w:hAnsi="Arial" w:cs="Arial"/>
                <w:b/>
                <w:i/>
              </w:rPr>
              <w:t xml:space="preserve">Уверење </w:t>
            </w:r>
            <w:r w:rsidRPr="008B627C">
              <w:rPr>
                <w:rFonts w:ascii="Arial" w:eastAsia="Times New Roman" w:hAnsi="Arial" w:cs="Arial"/>
                <w:b/>
                <w:bCs/>
                <w:i/>
              </w:rPr>
              <w:t>Пореске управе</w:t>
            </w:r>
            <w:r w:rsidRPr="008B627C">
              <w:rPr>
                <w:rFonts w:ascii="Arial" w:eastAsia="Times New Roman" w:hAnsi="Arial" w:cs="Arial"/>
                <w:bCs/>
                <w:i/>
              </w:rPr>
              <w:t xml:space="preserve"> министарства финасија и привреде </w:t>
            </w:r>
            <w:r w:rsidRPr="008B627C">
              <w:rPr>
                <w:rFonts w:ascii="Arial" w:eastAsia="Times New Roman" w:hAnsi="Arial" w:cs="Arial"/>
                <w:i/>
              </w:rPr>
              <w:t xml:space="preserve">да је измирио доспеле порезе и доприносе и уверење надлежне управе </w:t>
            </w:r>
            <w:r w:rsidRPr="008B627C">
              <w:rPr>
                <w:rFonts w:ascii="Arial" w:eastAsia="Times New Roman" w:hAnsi="Arial" w:cs="Arial"/>
                <w:bCs/>
                <w:i/>
              </w:rPr>
              <w:t xml:space="preserve">локалне самоуправе </w:t>
            </w:r>
            <w:r w:rsidRPr="008B627C">
              <w:rPr>
                <w:rFonts w:ascii="Arial" w:eastAsia="Times New Roman" w:hAnsi="Arial" w:cs="Arial"/>
                <w:i/>
              </w:rPr>
              <w:t xml:space="preserve">да је измирио обавезе по основу изворних локалних јавних прихода </w:t>
            </w:r>
            <w:r w:rsidRPr="008B627C">
              <w:rPr>
                <w:rFonts w:ascii="Arial" w:eastAsia="Times New Roman" w:hAnsi="Arial" w:cs="Arial"/>
                <w:b/>
                <w:i/>
              </w:rPr>
              <w:t>или потврду Агенције за приватизацију да</w:t>
            </w:r>
            <w:r w:rsidRPr="008B627C">
              <w:rPr>
                <w:rFonts w:ascii="Arial" w:eastAsia="Times New Roman" w:hAnsi="Arial" w:cs="Arial"/>
                <w:i/>
              </w:rPr>
              <w:t xml:space="preserve"> се понуђач налази у поступку приватизације.</w:t>
            </w:r>
          </w:p>
          <w:p w:rsidR="008B627C" w:rsidRPr="008B627C" w:rsidRDefault="008B627C" w:rsidP="008B627C">
            <w:pPr>
              <w:spacing w:after="200" w:line="276" w:lineRule="auto"/>
              <w:ind w:left="720"/>
              <w:contextualSpacing/>
              <w:jc w:val="both"/>
              <w:rPr>
                <w:rFonts w:ascii="Arial" w:eastAsia="Times New Roman" w:hAnsi="Arial" w:cs="Arial"/>
                <w:i/>
                <w:iCs/>
                <w:lang w:val="sr-Cyrl-CS"/>
              </w:rPr>
            </w:pPr>
            <w:r w:rsidRPr="008B627C">
              <w:rPr>
                <w:rFonts w:ascii="Arial" w:eastAsia="Times New Roman" w:hAnsi="Arial" w:cs="Arial"/>
                <w:b/>
                <w:i/>
              </w:rPr>
              <w:lastRenderedPageBreak/>
              <w:t>Доказ не може бити старији од два месеца пре отварања понуда;</w:t>
            </w:r>
          </w:p>
          <w:p w:rsidR="008B627C" w:rsidRPr="008B627C" w:rsidRDefault="008B627C" w:rsidP="008B627C">
            <w:pPr>
              <w:numPr>
                <w:ilvl w:val="0"/>
                <w:numId w:val="5"/>
              </w:numPr>
              <w:suppressAutoHyphens/>
              <w:spacing w:after="0" w:line="100" w:lineRule="atLeast"/>
              <w:contextualSpacing/>
              <w:jc w:val="both"/>
              <w:rPr>
                <w:rFonts w:ascii="Calibri" w:eastAsia="Times New Roman" w:hAnsi="Calibri" w:cs="Times New Roman"/>
                <w:b/>
              </w:rPr>
            </w:pPr>
            <w:r w:rsidRPr="008B627C">
              <w:rPr>
                <w:rFonts w:ascii="Arial" w:eastAsia="Times New Roman" w:hAnsi="Arial" w:cs="Arial"/>
                <w:i/>
                <w:iCs/>
                <w:lang w:val="sr-Cyrl-CS"/>
              </w:rPr>
              <w:t xml:space="preserve">Услов из чл. 75. Ст. 1. Тач. 5) Закона – </w:t>
            </w:r>
            <w:r w:rsidRPr="008B627C">
              <w:rPr>
                <w:rFonts w:ascii="Arial" w:eastAsia="Times New Roman" w:hAnsi="Arial" w:cs="Arial"/>
                <w:b/>
                <w:i/>
              </w:rPr>
              <w:t>Доказ:</w:t>
            </w:r>
            <w:r w:rsidRPr="008B627C">
              <w:rPr>
                <w:rFonts w:ascii="Arial" w:eastAsia="Times New Roman" w:hAnsi="Arial" w:cs="Arial"/>
                <w:b/>
                <w:i/>
                <w:lang w:val="sr-Cyrl-CS"/>
              </w:rPr>
              <w:t xml:space="preserve"> Лиценца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r w:rsidRPr="008B627C">
              <w:rPr>
                <w:rFonts w:ascii="Arial" w:eastAsia="Times New Roman" w:hAnsi="Arial" w:cs="Arial"/>
                <w:i/>
              </w:rPr>
              <w:t>, коју понуђач доставља у виду неоверене копије</w:t>
            </w:r>
            <w:r w:rsidRPr="008B627C">
              <w:rPr>
                <w:rFonts w:ascii="Arial" w:eastAsia="Times New Roman" w:hAnsi="Arial" w:cs="Arial"/>
                <w:i/>
                <w:lang w:val="ru-RU"/>
              </w:rPr>
              <w:t xml:space="preserve">. </w:t>
            </w:r>
            <w:r w:rsidRPr="008B627C">
              <w:rPr>
                <w:rFonts w:ascii="Arial" w:eastAsia="Times New Roman" w:hAnsi="Arial" w:cs="Arial"/>
                <w:b/>
                <w:i/>
                <w:lang w:val="ru-RU"/>
              </w:rPr>
              <w:t>Дозвола мора бити важећа.</w:t>
            </w:r>
          </w:p>
          <w:p w:rsidR="008B627C" w:rsidRPr="008B627C" w:rsidRDefault="008B627C" w:rsidP="008B627C">
            <w:pPr>
              <w:numPr>
                <w:ilvl w:val="0"/>
                <w:numId w:val="5"/>
              </w:numPr>
              <w:suppressAutoHyphens/>
              <w:spacing w:after="0" w:line="100" w:lineRule="atLeast"/>
              <w:contextualSpacing/>
              <w:jc w:val="both"/>
              <w:rPr>
                <w:rFonts w:ascii="Calibri" w:eastAsia="Times New Roman" w:hAnsi="Calibri" w:cs="Times New Roman"/>
                <w:b/>
              </w:rPr>
            </w:pPr>
            <w:r w:rsidRPr="008B627C">
              <w:rPr>
                <w:rFonts w:ascii="Arial" w:eastAsia="Times New Roman" w:hAnsi="Arial" w:cs="Arial"/>
                <w:b/>
                <w:i/>
                <w:iCs/>
                <w:u w:val="single"/>
                <w:lang w:val="sr-Cyrl-CS"/>
              </w:rPr>
              <w:t>За доказивање испуњености додатних</w:t>
            </w:r>
            <w:r w:rsidRPr="008B627C">
              <w:rPr>
                <w:rFonts w:ascii="Arial" w:eastAsia="Times New Roman" w:hAnsi="Arial" w:cs="Arial"/>
                <w:i/>
                <w:iCs/>
                <w:lang w:val="sr-Cyrl-CS"/>
              </w:rPr>
              <w:t xml:space="preserve"> услова из члана 76. Закона, понуђач доказује достављањем </w:t>
            </w:r>
            <w:r w:rsidRPr="008B627C">
              <w:rPr>
                <w:rFonts w:ascii="Arial" w:eastAsia="Times New Roman" w:hAnsi="Arial" w:cs="Arial"/>
                <w:b/>
                <w:i/>
                <w:iCs/>
                <w:lang w:val="sr-Cyrl-CS"/>
              </w:rPr>
              <w:t>Потврде ( уверења) Оператора</w:t>
            </w:r>
            <w:r w:rsidRPr="008B627C">
              <w:rPr>
                <w:rFonts w:ascii="Arial" w:eastAsia="Times New Roman" w:hAnsi="Arial" w:cs="Arial"/>
                <w:i/>
                <w:iCs/>
                <w:lang w:val="sr-Cyrl-CS"/>
              </w:rPr>
              <w:t xml:space="preserve"> преносног система да је понуђач активан учесник на тржишту електричне енергије , односно да је у било ком периоду у претходне три године до дана објављивања позива за подношење понуда на Портају јавних набавки Управе за јавне набавке , обавио минимално једну трансакцију електричне енергије са другим учесником на тржишту. </w:t>
            </w:r>
          </w:p>
          <w:p w:rsidR="008B627C" w:rsidRPr="008B627C" w:rsidRDefault="008B627C" w:rsidP="008B627C">
            <w:pPr>
              <w:spacing w:after="200" w:line="276" w:lineRule="auto"/>
              <w:contextualSpacing/>
              <w:jc w:val="both"/>
              <w:rPr>
                <w:rFonts w:ascii="Arial" w:eastAsia="Times New Roman" w:hAnsi="Arial" w:cs="Arial"/>
                <w:i/>
                <w:iCs/>
              </w:rPr>
            </w:pPr>
          </w:p>
        </w:tc>
      </w:tr>
    </w:tbl>
    <w:p w:rsidR="008B627C" w:rsidRPr="008B627C" w:rsidRDefault="008B627C" w:rsidP="008B627C">
      <w:pPr>
        <w:spacing w:after="200" w:line="276" w:lineRule="auto"/>
        <w:jc w:val="center"/>
        <w:rPr>
          <w:rFonts w:ascii="Calibri" w:eastAsia="Calibri" w:hAnsi="Calibri" w:cs="Times New Roman"/>
        </w:rPr>
      </w:pPr>
    </w:p>
    <w:p w:rsidR="008B627C" w:rsidRPr="008B627C" w:rsidRDefault="008B627C" w:rsidP="008B627C">
      <w:pPr>
        <w:spacing w:after="200" w:line="276" w:lineRule="auto"/>
        <w:jc w:val="both"/>
        <w:rPr>
          <w:rFonts w:ascii="Arial" w:eastAsia="Calibri" w:hAnsi="Arial" w:cs="Arial"/>
          <w:b/>
          <w:bCs/>
          <w:u w:val="single"/>
          <w:lang w:val="ru-RU"/>
        </w:rPr>
      </w:pPr>
      <w:r w:rsidRPr="008B627C">
        <w:rPr>
          <w:rFonts w:ascii="Arial" w:eastAsia="Calibri" w:hAnsi="Arial" w:cs="Arial"/>
          <w:b/>
          <w:bCs/>
          <w:lang w:val="ru-RU"/>
        </w:rPr>
        <w:t xml:space="preserve">ВАЖНО:  </w:t>
      </w:r>
      <w:r w:rsidRPr="008B627C">
        <w:rPr>
          <w:rFonts w:ascii="Arial" w:eastAsia="Calibri" w:hAnsi="Arial" w:cs="Arial"/>
          <w:b/>
          <w:bCs/>
          <w:u w:val="single"/>
          <w:lang w:val="ru-RU"/>
        </w:rPr>
        <w:t xml:space="preserve">Без обзира да ли </w:t>
      </w:r>
      <w:r w:rsidRPr="008B627C">
        <w:rPr>
          <w:rFonts w:ascii="Arial" w:eastAsia="Calibri" w:hAnsi="Arial" w:cs="Arial"/>
          <w:b/>
          <w:u w:val="single"/>
          <w:lang w:val="sr-Cyrl-CS"/>
        </w:rPr>
        <w:t xml:space="preserve"> се испуњеност свих или појединих услова доказује или не доказује изјавом</w:t>
      </w:r>
      <w:r w:rsidRPr="008B627C">
        <w:rPr>
          <w:rFonts w:ascii="Arial" w:eastAsia="Calibri" w:hAnsi="Arial" w:cs="Arial"/>
          <w:b/>
          <w:i/>
          <w:u w:val="single"/>
          <w:lang w:val="sr-Cyrl-CS"/>
        </w:rPr>
        <w:t xml:space="preserve">, </w:t>
      </w:r>
      <w:r w:rsidRPr="008B627C">
        <w:rPr>
          <w:rFonts w:ascii="Arial" w:eastAsia="Calibri" w:hAnsi="Arial" w:cs="Arial"/>
          <w:b/>
          <w:bCs/>
          <w:u w:val="single"/>
          <w:lang w:val="ru-RU"/>
        </w:rPr>
        <w:t>Понуђач је дужан да уз понуду обавезно достави :</w:t>
      </w:r>
    </w:p>
    <w:p w:rsidR="008B627C" w:rsidRPr="008B627C" w:rsidRDefault="008B627C" w:rsidP="008B627C">
      <w:pPr>
        <w:spacing w:after="200" w:line="276" w:lineRule="auto"/>
        <w:jc w:val="center"/>
        <w:rPr>
          <w:rFonts w:ascii="Arial" w:eastAsia="Calibri" w:hAnsi="Arial" w:cs="Arial"/>
          <w:b/>
          <w:bCs/>
          <w:lang w:val="ru-RU"/>
        </w:rPr>
      </w:pPr>
    </w:p>
    <w:p w:rsidR="008B627C" w:rsidRPr="008B627C" w:rsidRDefault="008B627C" w:rsidP="008B627C">
      <w:pPr>
        <w:numPr>
          <w:ilvl w:val="0"/>
          <w:numId w:val="6"/>
        </w:numPr>
        <w:suppressAutoHyphens/>
        <w:spacing w:after="0" w:line="100" w:lineRule="atLeast"/>
        <w:jc w:val="both"/>
        <w:rPr>
          <w:rFonts w:ascii="Arial" w:eastAsia="Calibri" w:hAnsi="Arial" w:cs="Arial"/>
          <w:b/>
          <w:bCs/>
          <w:lang w:val="ru-RU"/>
        </w:rPr>
      </w:pPr>
      <w:r w:rsidRPr="008B627C">
        <w:rPr>
          <w:rFonts w:ascii="Arial" w:eastAsia="Calibri" w:hAnsi="Arial" w:cs="Arial"/>
          <w:b/>
          <w:i/>
          <w:u w:val="single"/>
          <w:lang w:val="sr-Cyrl-CS"/>
        </w:rPr>
        <w:t>Важећу Лиценцу за снабдевање електричном енергијом</w:t>
      </w:r>
      <w:r w:rsidRPr="008B627C">
        <w:rPr>
          <w:rFonts w:ascii="Arial" w:eastAsia="Calibri" w:hAnsi="Arial" w:cs="Arial"/>
          <w:b/>
          <w:i/>
          <w:lang w:val="sr-Cyrl-CS"/>
        </w:rPr>
        <w:t>, коју је издала Агенција за енергетику или адекватан документ предвиђен прописима државе у којој страни понуђач има седиште</w:t>
      </w:r>
      <w:r w:rsidRPr="008B627C">
        <w:rPr>
          <w:rFonts w:ascii="Arial" w:eastAsia="Calibri" w:hAnsi="Arial" w:cs="Arial"/>
          <w:b/>
          <w:i/>
        </w:rPr>
        <w:t xml:space="preserve">, </w:t>
      </w:r>
      <w:r w:rsidRPr="008B627C">
        <w:rPr>
          <w:rFonts w:ascii="Arial" w:eastAsia="Calibri" w:hAnsi="Arial" w:cs="Arial"/>
          <w:b/>
          <w:u w:val="single"/>
        </w:rPr>
        <w:t xml:space="preserve">коју доставља у виду неоверене копије и </w:t>
      </w:r>
    </w:p>
    <w:p w:rsidR="008B627C" w:rsidRPr="008B627C" w:rsidRDefault="008B627C" w:rsidP="008B627C">
      <w:pPr>
        <w:spacing w:after="200" w:line="276" w:lineRule="auto"/>
        <w:ind w:left="720"/>
        <w:jc w:val="both"/>
        <w:rPr>
          <w:rFonts w:ascii="Arial" w:eastAsia="Calibri" w:hAnsi="Arial" w:cs="Arial"/>
          <w:b/>
          <w:bCs/>
          <w:lang w:val="ru-RU"/>
        </w:rPr>
      </w:pPr>
    </w:p>
    <w:p w:rsidR="008B627C" w:rsidRPr="008B627C" w:rsidRDefault="008B627C" w:rsidP="008B627C">
      <w:pPr>
        <w:numPr>
          <w:ilvl w:val="0"/>
          <w:numId w:val="6"/>
        </w:numPr>
        <w:suppressAutoHyphens/>
        <w:spacing w:after="0" w:line="100" w:lineRule="atLeast"/>
        <w:contextualSpacing/>
        <w:jc w:val="both"/>
        <w:rPr>
          <w:rFonts w:ascii="Calibri" w:eastAsia="Times New Roman" w:hAnsi="Calibri" w:cs="Times New Roman"/>
          <w:b/>
          <w:u w:val="single"/>
        </w:rPr>
      </w:pPr>
      <w:r w:rsidRPr="008B627C">
        <w:rPr>
          <w:rFonts w:ascii="Arial" w:eastAsia="Times New Roman" w:hAnsi="Arial" w:cs="Arial"/>
          <w:b/>
          <w:i/>
          <w:iCs/>
          <w:u w:val="single"/>
          <w:lang w:val="sr-Cyrl-CS"/>
        </w:rPr>
        <w:t>Потврде ( уверења) Оператора</w:t>
      </w:r>
      <w:r w:rsidRPr="008B627C">
        <w:rPr>
          <w:rFonts w:ascii="Arial" w:eastAsia="Times New Roman" w:hAnsi="Arial" w:cs="Arial"/>
          <w:i/>
          <w:iCs/>
          <w:u w:val="single"/>
          <w:lang w:val="sr-Cyrl-CS"/>
        </w:rPr>
        <w:t xml:space="preserve"> </w:t>
      </w:r>
      <w:r w:rsidRPr="008B627C">
        <w:rPr>
          <w:rFonts w:ascii="Arial" w:eastAsia="Times New Roman" w:hAnsi="Arial" w:cs="Arial"/>
          <w:b/>
          <w:i/>
          <w:iCs/>
          <w:u w:val="single"/>
          <w:lang w:val="sr-Cyrl-CS"/>
        </w:rPr>
        <w:t>преносног система</w:t>
      </w:r>
      <w:r w:rsidRPr="008B627C">
        <w:rPr>
          <w:rFonts w:ascii="Arial" w:eastAsia="Times New Roman" w:hAnsi="Arial" w:cs="Arial"/>
          <w:i/>
          <w:iCs/>
          <w:lang w:val="sr-Cyrl-CS"/>
        </w:rPr>
        <w:t xml:space="preserve"> </w:t>
      </w:r>
      <w:r w:rsidRPr="008B627C">
        <w:rPr>
          <w:rFonts w:ascii="Arial" w:eastAsia="Times New Roman" w:hAnsi="Arial" w:cs="Arial"/>
          <w:b/>
          <w:i/>
          <w:iCs/>
          <w:lang w:val="sr-Cyrl-CS"/>
        </w:rPr>
        <w:t xml:space="preserve">да је понуђач активан учесник на тржишту електричне енергије , односно да је у било ком периоду у претходне три године до дана објављивања позива за подношење понуда на Портају јавних набавки Управе за јавне набавке , обавио минимално једну трансакцију електричне енергије са другим учесником на тржишту </w:t>
      </w:r>
      <w:r w:rsidRPr="008B627C">
        <w:rPr>
          <w:rFonts w:ascii="Arial" w:eastAsia="Times New Roman" w:hAnsi="Arial" w:cs="Arial"/>
          <w:b/>
          <w:iCs/>
          <w:u w:val="single"/>
          <w:lang w:val="sr-Cyrl-CS"/>
        </w:rPr>
        <w:t xml:space="preserve">коју такође доставља у виду неоверене копије </w:t>
      </w:r>
    </w:p>
    <w:p w:rsidR="00B96B07" w:rsidRDefault="00B96B07">
      <w:pPr>
        <w:rPr>
          <w:rFonts w:ascii="Arial" w:eastAsia="Calibri" w:hAnsi="Arial" w:cs="Arial"/>
          <w:b/>
          <w:bCs/>
          <w:lang w:val="ru-RU"/>
        </w:rPr>
      </w:pPr>
      <w:r>
        <w:rPr>
          <w:rFonts w:ascii="Arial" w:eastAsia="Calibri" w:hAnsi="Arial" w:cs="Arial"/>
          <w:b/>
          <w:bCs/>
          <w:lang w:val="ru-RU"/>
        </w:rPr>
        <w:br w:type="page"/>
      </w:r>
    </w:p>
    <w:p w:rsidR="008B627C" w:rsidRPr="008B627C" w:rsidRDefault="008B627C" w:rsidP="008B627C">
      <w:pPr>
        <w:spacing w:after="200" w:line="276" w:lineRule="auto"/>
        <w:ind w:left="720"/>
        <w:jc w:val="both"/>
        <w:rPr>
          <w:rFonts w:ascii="Arial" w:eastAsia="Calibri" w:hAnsi="Arial" w:cs="Arial"/>
          <w:b/>
          <w:bCs/>
          <w:lang w:val="ru-RU"/>
        </w:rPr>
      </w:pPr>
    </w:p>
    <w:p w:rsidR="008B627C" w:rsidRPr="008B627C" w:rsidRDefault="008B627C" w:rsidP="008B627C">
      <w:pPr>
        <w:shd w:val="clear" w:color="auto" w:fill="C6D9F1"/>
        <w:spacing w:after="200" w:line="276" w:lineRule="auto"/>
        <w:ind w:left="360"/>
        <w:contextualSpacing/>
        <w:jc w:val="center"/>
        <w:rPr>
          <w:rFonts w:ascii="Arial" w:eastAsia="Times New Roman" w:hAnsi="Arial" w:cs="Arial"/>
          <w:bCs/>
          <w:iCs/>
        </w:rPr>
      </w:pPr>
      <w:r w:rsidRPr="008B627C">
        <w:rPr>
          <w:rFonts w:ascii="Arial" w:eastAsia="Times New Roman" w:hAnsi="Arial" w:cs="Arial"/>
          <w:b/>
          <w:bCs/>
          <w:i/>
          <w:iCs/>
          <w:lang w:val="ru-RU"/>
        </w:rPr>
        <w:t>3.</w:t>
      </w:r>
      <w:r w:rsidRPr="008B627C">
        <w:rPr>
          <w:rFonts w:ascii="Arial" w:eastAsia="Times New Roman" w:hAnsi="Arial" w:cs="Arial"/>
          <w:b/>
          <w:bCs/>
          <w:i/>
          <w:iCs/>
        </w:rPr>
        <w:t xml:space="preserve"> ОБРАЗАЦ ИЗЈАВЕ О ИСПУЊАВАЊУ УСЛОВА ИЗ ЧЛ. 75. И 76. ЗАКОНА</w:t>
      </w:r>
    </w:p>
    <w:p w:rsidR="008B627C" w:rsidRPr="008B627C" w:rsidRDefault="008B627C" w:rsidP="008B627C">
      <w:pPr>
        <w:shd w:val="clear" w:color="auto" w:fill="C6D9F1"/>
        <w:spacing w:after="200" w:line="276" w:lineRule="auto"/>
        <w:ind w:left="360"/>
        <w:contextualSpacing/>
        <w:jc w:val="center"/>
        <w:rPr>
          <w:rFonts w:ascii="Arial" w:eastAsia="Times New Roman" w:hAnsi="Arial" w:cs="Arial"/>
          <w:bCs/>
          <w:iCs/>
          <w:lang w:val="sr-Cyrl-CS"/>
        </w:rPr>
      </w:pPr>
    </w:p>
    <w:p w:rsidR="008B627C" w:rsidRPr="008B627C" w:rsidRDefault="008B627C" w:rsidP="008B627C">
      <w:pPr>
        <w:shd w:val="clear" w:color="auto" w:fill="C6D9F1"/>
        <w:spacing w:after="200" w:line="276" w:lineRule="auto"/>
        <w:ind w:left="360"/>
        <w:contextualSpacing/>
        <w:jc w:val="center"/>
        <w:rPr>
          <w:rFonts w:ascii="Arial" w:eastAsia="Times New Roman" w:hAnsi="Arial" w:cs="Arial"/>
          <w:bCs/>
          <w:iCs/>
          <w:lang w:val="sr-Cyrl-CS"/>
        </w:rPr>
      </w:pPr>
    </w:p>
    <w:p w:rsidR="008B627C" w:rsidRPr="008B627C" w:rsidRDefault="008B627C" w:rsidP="008B627C">
      <w:pPr>
        <w:spacing w:after="200" w:line="276" w:lineRule="auto"/>
        <w:jc w:val="center"/>
        <w:rPr>
          <w:rFonts w:ascii="Arial" w:eastAsia="Calibri" w:hAnsi="Arial" w:cs="Arial"/>
          <w:b/>
          <w:bCs/>
        </w:rPr>
      </w:pPr>
      <w:r w:rsidRPr="008B627C">
        <w:rPr>
          <w:rFonts w:ascii="Arial" w:eastAsia="Calibri" w:hAnsi="Arial" w:cs="Arial"/>
          <w:b/>
          <w:bCs/>
        </w:rPr>
        <w:t>ИЗЈАВА ПОНУЂАЧА</w:t>
      </w:r>
    </w:p>
    <w:p w:rsidR="008B627C" w:rsidRPr="008B627C" w:rsidRDefault="008B627C" w:rsidP="008B627C">
      <w:pPr>
        <w:spacing w:after="200" w:line="276" w:lineRule="auto"/>
        <w:jc w:val="center"/>
        <w:rPr>
          <w:rFonts w:ascii="Arial" w:eastAsia="Calibri" w:hAnsi="Arial" w:cs="Arial"/>
          <w:b/>
          <w:bCs/>
        </w:rPr>
      </w:pPr>
      <w:r w:rsidRPr="008B627C">
        <w:rPr>
          <w:rFonts w:ascii="Arial" w:eastAsia="Calibri" w:hAnsi="Arial" w:cs="Arial"/>
          <w:b/>
          <w:bCs/>
        </w:rPr>
        <w:t>О ИСПУЊАВАЊУ УСЛОВА ИЗ ЧЛ. 75. И 76. ЗАКОНА У ПОСТУПКУ ЈАВНЕ</w:t>
      </w:r>
    </w:p>
    <w:p w:rsidR="008B627C" w:rsidRPr="008B627C" w:rsidRDefault="008B627C" w:rsidP="008B627C">
      <w:pPr>
        <w:spacing w:after="200" w:line="276" w:lineRule="auto"/>
        <w:jc w:val="center"/>
        <w:rPr>
          <w:rFonts w:ascii="Arial" w:eastAsia="Calibri" w:hAnsi="Arial" w:cs="Arial"/>
          <w:b/>
          <w:bCs/>
        </w:rPr>
      </w:pPr>
      <w:r w:rsidRPr="008B627C">
        <w:rPr>
          <w:rFonts w:ascii="Arial" w:eastAsia="Calibri" w:hAnsi="Arial" w:cs="Arial"/>
          <w:b/>
          <w:bCs/>
        </w:rPr>
        <w:t>НАБАВКЕ МАЛЕ ВРЕДНОСТИ</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lang w:val="sr-Cyrl-CS"/>
        </w:rPr>
        <w:t xml:space="preserve">          </w:t>
      </w:r>
      <w:r w:rsidRPr="008B627C">
        <w:rPr>
          <w:rFonts w:ascii="Arial" w:eastAsia="Calibri" w:hAnsi="Arial" w:cs="Arial"/>
        </w:rPr>
        <w:t xml:space="preserve">У складу са чланом 77. став 4. Закона, под пуном материјалном и кривичном одговорношћу, </w:t>
      </w:r>
      <w:r w:rsidRPr="008B627C">
        <w:rPr>
          <w:rFonts w:ascii="Arial" w:eastAsia="Calibri" w:hAnsi="Arial" w:cs="Arial"/>
          <w:lang w:val="sr-Cyrl-CS"/>
        </w:rPr>
        <w:t xml:space="preserve">као заступник понуђача, </w:t>
      </w:r>
      <w:r w:rsidRPr="008B627C">
        <w:rPr>
          <w:rFonts w:ascii="Arial" w:eastAsia="Calibri" w:hAnsi="Arial" w:cs="Arial"/>
        </w:rPr>
        <w:t>дајем следећу</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ab/>
      </w:r>
    </w:p>
    <w:p w:rsidR="008B627C" w:rsidRPr="008B627C" w:rsidRDefault="008B627C" w:rsidP="008B627C">
      <w:pPr>
        <w:spacing w:after="200" w:line="276" w:lineRule="auto"/>
        <w:jc w:val="center"/>
        <w:rPr>
          <w:rFonts w:ascii="Arial" w:eastAsia="Calibri" w:hAnsi="Arial" w:cs="Arial"/>
          <w:b/>
        </w:rPr>
      </w:pPr>
      <w:r w:rsidRPr="008B627C">
        <w:rPr>
          <w:rFonts w:ascii="Arial" w:eastAsia="Calibri" w:hAnsi="Arial" w:cs="Arial"/>
          <w:b/>
        </w:rPr>
        <w:t>И З Ј А В У</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lang w:val="sr-Cyrl-CS"/>
        </w:rPr>
        <w:t xml:space="preserve">       П</w:t>
      </w:r>
      <w:r w:rsidRPr="008B627C">
        <w:rPr>
          <w:rFonts w:ascii="Arial" w:eastAsia="Calibri" w:hAnsi="Arial" w:cs="Arial"/>
        </w:rPr>
        <w:t xml:space="preserve">онуђач </w:t>
      </w:r>
      <w:r w:rsidRPr="008B627C">
        <w:rPr>
          <w:rFonts w:ascii="Arial" w:eastAsia="Calibri" w:hAnsi="Arial" w:cs="Arial"/>
          <w:i/>
        </w:rPr>
        <w:t xml:space="preserve"> _____________________________________________</w:t>
      </w:r>
      <w:r w:rsidRPr="008B627C">
        <w:rPr>
          <w:rFonts w:ascii="Arial" w:eastAsia="Calibri" w:hAnsi="Arial" w:cs="Arial"/>
          <w:i/>
          <w:iCs/>
        </w:rPr>
        <w:t>[</w:t>
      </w:r>
      <w:r w:rsidRPr="008B627C">
        <w:rPr>
          <w:rFonts w:ascii="Arial" w:eastAsia="Calibri" w:hAnsi="Arial" w:cs="Arial"/>
          <w:i/>
        </w:rPr>
        <w:t>навести назив понуђача</w:t>
      </w:r>
      <w:r w:rsidRPr="008B627C">
        <w:rPr>
          <w:rFonts w:ascii="Arial" w:eastAsia="Calibri" w:hAnsi="Arial" w:cs="Arial"/>
          <w:i/>
          <w:iCs/>
        </w:rPr>
        <w:t>]</w:t>
      </w:r>
      <w:r w:rsidRPr="008B627C">
        <w:rPr>
          <w:rFonts w:ascii="Arial" w:eastAsia="Calibri" w:hAnsi="Arial" w:cs="Arial"/>
          <w:i/>
          <w:lang w:val="sr-Cyrl-CS"/>
        </w:rPr>
        <w:t xml:space="preserve"> </w:t>
      </w:r>
      <w:r w:rsidRPr="008B627C">
        <w:rPr>
          <w:rFonts w:ascii="Arial" w:eastAsia="Calibri" w:hAnsi="Arial" w:cs="Arial"/>
        </w:rPr>
        <w:t>у поступку јавне набавке</w:t>
      </w:r>
      <w:r w:rsidRPr="008B627C">
        <w:rPr>
          <w:rFonts w:ascii="Arial" w:eastAsia="Calibri" w:hAnsi="Arial" w:cs="Arial"/>
          <w:lang w:val="sr-Cyrl-CS"/>
        </w:rPr>
        <w:t xml:space="preserve"> добара – електричне енергије ЈНМВ број </w:t>
      </w:r>
      <w:r w:rsidR="00CA71B7">
        <w:rPr>
          <w:rFonts w:ascii="Arial" w:eastAsia="Calibri" w:hAnsi="Arial" w:cs="Arial"/>
          <w:lang w:val="sr-Cyrl-CS"/>
        </w:rPr>
        <w:t>2/2020</w:t>
      </w:r>
      <w:r w:rsidRPr="008B627C">
        <w:rPr>
          <w:rFonts w:ascii="Arial" w:eastAsia="Calibri" w:hAnsi="Arial" w:cs="Arial"/>
        </w:rPr>
        <w:t>, испуњава све услове из чл. 75. и 76. Закона, односно услове дефинисане конкурсном документацијом</w:t>
      </w:r>
      <w:r w:rsidRPr="008B627C">
        <w:rPr>
          <w:rFonts w:ascii="Arial" w:eastAsia="Calibri" w:hAnsi="Arial" w:cs="Arial"/>
          <w:lang w:val="ru-RU"/>
        </w:rPr>
        <w:t xml:space="preserve"> </w:t>
      </w:r>
      <w:r w:rsidRPr="008B627C">
        <w:rPr>
          <w:rFonts w:ascii="Arial" w:eastAsia="Calibri" w:hAnsi="Arial" w:cs="Arial"/>
        </w:rPr>
        <w:t>за предметну јавну набавку</w:t>
      </w:r>
      <w:r w:rsidRPr="008B627C">
        <w:rPr>
          <w:rFonts w:ascii="Arial" w:eastAsia="Calibri" w:hAnsi="Arial" w:cs="Arial"/>
          <w:lang w:val="sr-Cyrl-CS"/>
        </w:rPr>
        <w:t>,</w:t>
      </w:r>
      <w:r w:rsidRPr="008B627C">
        <w:rPr>
          <w:rFonts w:ascii="Arial" w:eastAsia="Calibri" w:hAnsi="Arial" w:cs="Arial"/>
        </w:rPr>
        <w:t xml:space="preserve"> и то:</w:t>
      </w:r>
    </w:p>
    <w:p w:rsidR="008B627C" w:rsidRPr="008B627C" w:rsidRDefault="008B627C" w:rsidP="008B627C">
      <w:pPr>
        <w:numPr>
          <w:ilvl w:val="0"/>
          <w:numId w:val="7"/>
        </w:numPr>
        <w:suppressAutoHyphens/>
        <w:spacing w:after="0" w:line="100" w:lineRule="atLeast"/>
        <w:contextualSpacing/>
        <w:jc w:val="both"/>
        <w:rPr>
          <w:rFonts w:ascii="Arial" w:eastAsia="Times New Roman" w:hAnsi="Arial" w:cs="Arial"/>
          <w:iCs/>
          <w:lang w:val="sr-Cyrl-CS"/>
        </w:rPr>
      </w:pPr>
      <w:r w:rsidRPr="008B627C">
        <w:rPr>
          <w:rFonts w:ascii="Arial" w:eastAsia="Times New Roman" w:hAnsi="Arial" w:cs="Arial"/>
          <w:iCs/>
          <w:lang w:val="sr-Cyrl-CS"/>
        </w:rPr>
        <w:t>Понуђач је р</w:t>
      </w:r>
      <w:r w:rsidRPr="008B627C">
        <w:rPr>
          <w:rFonts w:ascii="Arial" w:eastAsia="Times New Roman" w:hAnsi="Arial" w:cs="Arial"/>
          <w:iCs/>
        </w:rPr>
        <w:t>егистрован код надлежног органа, односно уписан у одговарајући регистар;</w:t>
      </w:r>
    </w:p>
    <w:p w:rsidR="008B627C" w:rsidRPr="008B627C" w:rsidRDefault="008B627C" w:rsidP="008B627C">
      <w:pPr>
        <w:numPr>
          <w:ilvl w:val="0"/>
          <w:numId w:val="7"/>
        </w:numPr>
        <w:suppressAutoHyphens/>
        <w:spacing w:after="0" w:line="100" w:lineRule="atLeast"/>
        <w:contextualSpacing/>
        <w:jc w:val="both"/>
        <w:rPr>
          <w:rFonts w:ascii="Arial" w:eastAsia="Times New Roman" w:hAnsi="Arial" w:cs="Arial"/>
          <w:bCs/>
          <w:iCs/>
          <w:lang w:val="sr-Cyrl-CS"/>
        </w:rPr>
      </w:pPr>
      <w:r w:rsidRPr="008B627C">
        <w:rPr>
          <w:rFonts w:ascii="Arial" w:eastAsia="Times New Roman" w:hAnsi="Arial" w:cs="Arial"/>
          <w:iCs/>
          <w:lang w:val="sr-Cyrl-CS"/>
        </w:rPr>
        <w:t xml:space="preserve">Понуђач и његов </w:t>
      </w:r>
      <w:r w:rsidRPr="008B627C">
        <w:rPr>
          <w:rFonts w:ascii="Arial" w:eastAsia="Times New Roman" w:hAnsi="Arial" w:cs="Arial"/>
          <w:iCs/>
        </w:rPr>
        <w:t xml:space="preserve">законски </w:t>
      </w:r>
      <w:r w:rsidRPr="008B627C">
        <w:rPr>
          <w:rFonts w:ascii="Arial" w:eastAsia="Times New Roman" w:hAnsi="Arial" w:cs="Arial"/>
        </w:rPr>
        <w:t>заступник нис</w:t>
      </w:r>
      <w:r w:rsidRPr="008B627C">
        <w:rPr>
          <w:rFonts w:ascii="Arial" w:eastAsia="Times New Roman" w:hAnsi="Arial" w:cs="Arial"/>
          <w:lang w:val="sr-Cyrl-CS"/>
        </w:rPr>
        <w:t>у</w:t>
      </w:r>
      <w:r w:rsidRPr="008B627C">
        <w:rPr>
          <w:rFonts w:ascii="Arial" w:eastAsia="Times New Roman"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8B627C">
        <w:rPr>
          <w:rFonts w:ascii="Arial" w:eastAsia="Times New Roman" w:hAnsi="Arial" w:cs="Arial"/>
          <w:lang w:val="sr-Cyrl-CS"/>
        </w:rPr>
        <w:t>к</w:t>
      </w:r>
      <w:r w:rsidRPr="008B627C">
        <w:rPr>
          <w:rFonts w:ascii="Arial" w:eastAsia="Times New Roman" w:hAnsi="Arial" w:cs="Arial"/>
        </w:rPr>
        <w:t>ривично дело преваре;</w:t>
      </w:r>
    </w:p>
    <w:p w:rsidR="008B627C" w:rsidRPr="008B627C" w:rsidRDefault="008B627C" w:rsidP="008B627C">
      <w:pPr>
        <w:numPr>
          <w:ilvl w:val="0"/>
          <w:numId w:val="7"/>
        </w:numPr>
        <w:suppressAutoHyphens/>
        <w:spacing w:after="0" w:line="100" w:lineRule="atLeast"/>
        <w:contextualSpacing/>
        <w:jc w:val="both"/>
        <w:rPr>
          <w:rFonts w:ascii="Arial" w:eastAsia="Times New Roman" w:hAnsi="Arial" w:cs="Arial"/>
          <w:bCs/>
          <w:iCs/>
          <w:lang w:val="sr-Cyrl-CS"/>
        </w:rPr>
      </w:pPr>
      <w:r w:rsidRPr="008B627C">
        <w:rPr>
          <w:rFonts w:ascii="Arial" w:eastAsia="Times New Roman" w:hAnsi="Arial" w:cs="Arial"/>
          <w:bCs/>
          <w:iCs/>
          <w:lang w:val="sr-Cyrl-CS"/>
        </w:rPr>
        <w:t>Понуђачу н</w:t>
      </w:r>
      <w:r w:rsidRPr="008B627C">
        <w:rPr>
          <w:rFonts w:ascii="Arial" w:eastAsia="Times New Roman" w:hAnsi="Arial" w:cs="Arial"/>
          <w:bCs/>
          <w:iCs/>
        </w:rPr>
        <w:t>ије</w:t>
      </w:r>
      <w:r w:rsidRPr="008B627C">
        <w:rPr>
          <w:rFonts w:ascii="Arial" w:eastAsia="Times New Roman" w:hAnsi="Arial" w:cs="Arial"/>
        </w:rPr>
        <w:t xml:space="preserve"> изречена мера забране обављања делатности, која је на снази у време објаве позива за подношење понуде;</w:t>
      </w:r>
    </w:p>
    <w:p w:rsidR="008B627C" w:rsidRPr="008B627C" w:rsidRDefault="008B627C" w:rsidP="008B627C">
      <w:pPr>
        <w:numPr>
          <w:ilvl w:val="0"/>
          <w:numId w:val="7"/>
        </w:numPr>
        <w:suppressAutoHyphens/>
        <w:spacing w:after="0" w:line="100" w:lineRule="atLeast"/>
        <w:contextualSpacing/>
        <w:jc w:val="both"/>
        <w:rPr>
          <w:rFonts w:ascii="Arial" w:eastAsia="Times New Roman" w:hAnsi="Arial" w:cs="Arial"/>
          <w:lang w:val="sr-Cyrl-CS"/>
        </w:rPr>
      </w:pPr>
      <w:r w:rsidRPr="008B627C">
        <w:rPr>
          <w:rFonts w:ascii="Arial" w:eastAsia="Times New Roman" w:hAnsi="Arial" w:cs="Arial"/>
          <w:bCs/>
          <w:iCs/>
          <w:lang w:val="sr-Cyrl-CS"/>
        </w:rPr>
        <w:t>Понуђач је и</w:t>
      </w:r>
      <w:r w:rsidRPr="008B627C">
        <w:rPr>
          <w:rFonts w:ascii="Arial" w:eastAsia="Times New Roman" w:hAnsi="Arial" w:cs="Arial"/>
          <w:bCs/>
          <w:iCs/>
        </w:rPr>
        <w:t xml:space="preserve">змирио </w:t>
      </w:r>
      <w:r w:rsidRPr="008B627C">
        <w:rPr>
          <w:rFonts w:ascii="Arial" w:eastAsia="Times New Roman" w:hAnsi="Arial" w:cs="Arial"/>
        </w:rPr>
        <w:t>доспеле порезе, доприносе и друге јавне дажбине у складу са прописима Републике Србије (</w:t>
      </w:r>
      <w:r w:rsidRPr="008B627C">
        <w:rPr>
          <w:rFonts w:ascii="Arial" w:eastAsia="Times New Roman" w:hAnsi="Arial" w:cs="Arial"/>
          <w:i/>
        </w:rPr>
        <w:t>или стране државе када има седиште на њеној територији);</w:t>
      </w:r>
    </w:p>
    <w:p w:rsidR="008B627C" w:rsidRPr="008B627C" w:rsidRDefault="008B627C" w:rsidP="008B627C">
      <w:pPr>
        <w:numPr>
          <w:ilvl w:val="0"/>
          <w:numId w:val="7"/>
        </w:numPr>
        <w:suppressAutoHyphens/>
        <w:spacing w:after="0" w:line="100" w:lineRule="atLeast"/>
        <w:contextualSpacing/>
        <w:jc w:val="both"/>
        <w:rPr>
          <w:rFonts w:ascii="Arial" w:eastAsia="Times New Roman" w:hAnsi="Arial" w:cs="Arial"/>
          <w:iCs/>
        </w:rPr>
      </w:pPr>
      <w:r w:rsidRPr="008B627C">
        <w:rPr>
          <w:rFonts w:ascii="Arial" w:eastAsia="Times New Roman" w:hAnsi="Arial" w:cs="Arial"/>
          <w:lang w:val="sr-Cyrl-CS"/>
        </w:rPr>
        <w:t>Понуђач је п</w:t>
      </w:r>
      <w:r w:rsidRPr="008B627C">
        <w:rPr>
          <w:rFonts w:ascii="Arial" w:eastAsia="Times New Roman" w:hAnsi="Arial" w:cs="Arial"/>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8B627C">
        <w:rPr>
          <w:rFonts w:ascii="Arial" w:eastAsia="Times New Roman" w:hAnsi="Arial" w:cs="Arial"/>
          <w:lang w:val="sr-Cyrl-CS"/>
        </w:rPr>
        <w:t>је</w:t>
      </w:r>
      <w:r w:rsidRPr="008B627C">
        <w:rPr>
          <w:rFonts w:ascii="Arial" w:eastAsia="Times New Roman" w:hAnsi="Arial" w:cs="Arial"/>
        </w:rPr>
        <w:t xml:space="preserve"> ималац права интелектуалне својине;</w:t>
      </w:r>
    </w:p>
    <w:p w:rsidR="008B627C" w:rsidRPr="008B627C" w:rsidRDefault="008B627C" w:rsidP="008B627C">
      <w:pPr>
        <w:numPr>
          <w:ilvl w:val="0"/>
          <w:numId w:val="7"/>
        </w:numPr>
        <w:suppressAutoHyphens/>
        <w:spacing w:after="0" w:line="100" w:lineRule="atLeast"/>
        <w:contextualSpacing/>
        <w:jc w:val="both"/>
        <w:rPr>
          <w:rFonts w:ascii="Arial" w:eastAsia="Times New Roman" w:hAnsi="Arial" w:cs="Arial"/>
          <w:iCs/>
        </w:rPr>
      </w:pPr>
      <w:r w:rsidRPr="008B627C">
        <w:rPr>
          <w:rFonts w:ascii="Arial" w:eastAsia="Times New Roman" w:hAnsi="Arial" w:cs="Arial"/>
          <w:iCs/>
        </w:rPr>
        <w:t>Понуђач испуњава додатне услове</w:t>
      </w:r>
      <w:r w:rsidRPr="008B627C">
        <w:rPr>
          <w:rFonts w:ascii="Arial" w:eastAsia="Times New Roman" w:hAnsi="Arial" w:cs="Arial"/>
          <w:iCs/>
          <w:lang w:val="sr-Cyrl-CS"/>
        </w:rPr>
        <w:t>, односно понуђач  је у било ком периоду у претходне три године до дана објављивања позива за подношење понуда на Портају јавних набавки Управе за јавне набавке, обавио минимално једну трансакцију електричне енергије са другим учесником на тржишту.</w:t>
      </w:r>
      <w:r w:rsidRPr="008B627C">
        <w:rPr>
          <w:rFonts w:ascii="Arial" w:eastAsia="Times New Roman" w:hAnsi="Arial" w:cs="Arial"/>
          <w:iCs/>
        </w:rPr>
        <w:t xml:space="preserve"> </w:t>
      </w:r>
    </w:p>
    <w:p w:rsidR="008B627C" w:rsidRPr="008B627C" w:rsidRDefault="008B627C" w:rsidP="008B627C">
      <w:pPr>
        <w:spacing w:after="200" w:line="276" w:lineRule="auto"/>
        <w:ind w:left="360"/>
        <w:contextualSpacing/>
        <w:jc w:val="both"/>
        <w:rPr>
          <w:rFonts w:ascii="Arial" w:eastAsia="Times New Roman" w:hAnsi="Arial" w:cs="Arial"/>
          <w:i/>
          <w:lang w:val="sr-Cyrl-CS"/>
        </w:rPr>
      </w:pPr>
    </w:p>
    <w:p w:rsidR="008B627C" w:rsidRPr="008B627C" w:rsidRDefault="008B627C" w:rsidP="008B627C">
      <w:pPr>
        <w:spacing w:after="200" w:line="276" w:lineRule="auto"/>
        <w:rPr>
          <w:rFonts w:ascii="Arial" w:eastAsia="Calibri" w:hAnsi="Arial" w:cs="Arial"/>
        </w:rPr>
      </w:pPr>
      <w:r w:rsidRPr="008B627C">
        <w:rPr>
          <w:rFonts w:ascii="Arial" w:eastAsia="Calibri" w:hAnsi="Arial" w:cs="Arial"/>
        </w:rPr>
        <w:t xml:space="preserve">Место:_____________                                                     </w:t>
      </w:r>
      <w:r w:rsidRPr="008B627C">
        <w:rPr>
          <w:rFonts w:ascii="Arial" w:eastAsia="Calibri" w:hAnsi="Arial" w:cs="Arial"/>
          <w:lang w:val="sr-Cyrl-CS"/>
        </w:rPr>
        <w:t xml:space="preserve">                          </w:t>
      </w:r>
      <w:r w:rsidRPr="008B627C">
        <w:rPr>
          <w:rFonts w:ascii="Arial" w:eastAsia="Calibri" w:hAnsi="Arial" w:cs="Arial"/>
        </w:rPr>
        <w:t xml:space="preserve">   </w:t>
      </w:r>
      <w:r w:rsidRPr="008B627C">
        <w:rPr>
          <w:rFonts w:ascii="Arial" w:eastAsia="Calibri" w:hAnsi="Arial" w:cs="Arial"/>
          <w:lang w:val="sr-Cyrl-CS"/>
        </w:rPr>
        <w:t xml:space="preserve">        </w:t>
      </w:r>
      <w:r w:rsidRPr="008B627C">
        <w:rPr>
          <w:rFonts w:ascii="Arial" w:eastAsia="Calibri" w:hAnsi="Arial" w:cs="Arial"/>
        </w:rPr>
        <w:t xml:space="preserve">    Понуђач:</w:t>
      </w:r>
    </w:p>
    <w:p w:rsidR="008B627C" w:rsidRPr="008B627C" w:rsidRDefault="008B627C" w:rsidP="008B627C">
      <w:pPr>
        <w:spacing w:after="200" w:line="276" w:lineRule="auto"/>
        <w:rPr>
          <w:rFonts w:ascii="Arial" w:eastAsia="Calibri" w:hAnsi="Arial" w:cs="Arial"/>
          <w:b/>
          <w:bCs/>
          <w:i/>
        </w:rPr>
      </w:pPr>
      <w:r w:rsidRPr="008B627C">
        <w:rPr>
          <w:rFonts w:ascii="Arial" w:eastAsia="Calibri" w:hAnsi="Arial" w:cs="Arial"/>
        </w:rPr>
        <w:t xml:space="preserve">Датум:_____________                     </w:t>
      </w:r>
      <w:r w:rsidRPr="008B627C">
        <w:rPr>
          <w:rFonts w:ascii="Arial" w:eastAsia="Calibri" w:hAnsi="Arial" w:cs="Arial"/>
          <w:lang w:val="sr-Cyrl-CS"/>
        </w:rPr>
        <w:t xml:space="preserve">                           </w:t>
      </w:r>
      <w:r w:rsidRPr="008B627C">
        <w:rPr>
          <w:rFonts w:ascii="Arial" w:eastAsia="Calibri" w:hAnsi="Arial" w:cs="Arial"/>
        </w:rPr>
        <w:t xml:space="preserve">    М.П.                     _____________________                                                        </w:t>
      </w:r>
    </w:p>
    <w:p w:rsidR="008B627C" w:rsidRPr="008B627C" w:rsidRDefault="008B627C" w:rsidP="008B627C">
      <w:pPr>
        <w:spacing w:after="200" w:line="276" w:lineRule="auto"/>
        <w:contextualSpacing/>
        <w:jc w:val="both"/>
        <w:rPr>
          <w:rFonts w:ascii="Arial" w:eastAsia="Times New Roman" w:hAnsi="Arial" w:cs="Arial"/>
          <w:bCs/>
          <w:i/>
          <w:iCs/>
        </w:rPr>
      </w:pPr>
      <w:r w:rsidRPr="008B627C">
        <w:rPr>
          <w:rFonts w:ascii="Arial" w:eastAsia="Times New Roman" w:hAnsi="Arial" w:cs="Arial"/>
          <w:b/>
          <w:bCs/>
          <w:i/>
        </w:rPr>
        <w:t>Напомена:</w:t>
      </w:r>
      <w:r w:rsidRPr="008B627C">
        <w:rPr>
          <w:rFonts w:ascii="Arial" w:eastAsia="Times New Roman" w:hAnsi="Arial" w:cs="Arial"/>
          <w:bCs/>
          <w:i/>
        </w:rPr>
        <w:t xml:space="preserve"> </w:t>
      </w:r>
      <w:r w:rsidRPr="008B627C">
        <w:rPr>
          <w:rFonts w:ascii="Arial" w:eastAsia="Times New Roman" w:hAnsi="Arial" w:cs="Arial"/>
          <w:b/>
          <w:bCs/>
          <w:i/>
          <w:iCs/>
          <w:u w:val="single"/>
        </w:rPr>
        <w:t>Уколико понуду подноси група понуђача,</w:t>
      </w:r>
      <w:r w:rsidRPr="008B627C">
        <w:rPr>
          <w:rFonts w:ascii="Arial" w:eastAsia="Times New Roman" w:hAnsi="Arial" w:cs="Arial"/>
          <w:bCs/>
          <w:i/>
          <w:iCs/>
        </w:rPr>
        <w:t xml:space="preserve"> Изјава мора бити потписана од стране овлашћеног лица сваког понуђача из групе понуђача. </w:t>
      </w:r>
    </w:p>
    <w:p w:rsidR="008B627C" w:rsidRPr="008B627C" w:rsidRDefault="008B627C" w:rsidP="008B627C">
      <w:pPr>
        <w:spacing w:after="200" w:line="276" w:lineRule="auto"/>
        <w:jc w:val="center"/>
        <w:rPr>
          <w:rFonts w:ascii="Arial" w:eastAsia="Calibri" w:hAnsi="Arial" w:cs="Arial"/>
          <w:b/>
          <w:bCs/>
        </w:rPr>
      </w:pPr>
      <w:r w:rsidRPr="008B627C">
        <w:rPr>
          <w:rFonts w:ascii="Arial" w:eastAsia="Calibri" w:hAnsi="Arial" w:cs="Arial"/>
          <w:b/>
          <w:bCs/>
        </w:rPr>
        <w:lastRenderedPageBreak/>
        <w:t>ИЗЈАВА ПОДИЗВОЂАЧА</w:t>
      </w:r>
    </w:p>
    <w:p w:rsidR="008B627C" w:rsidRPr="008B627C" w:rsidRDefault="008B627C" w:rsidP="008B627C">
      <w:pPr>
        <w:spacing w:after="200" w:line="276" w:lineRule="auto"/>
        <w:jc w:val="center"/>
        <w:rPr>
          <w:rFonts w:ascii="Arial" w:eastAsia="Calibri" w:hAnsi="Arial" w:cs="Arial"/>
          <w:b/>
          <w:bCs/>
        </w:rPr>
      </w:pPr>
      <w:r w:rsidRPr="008B627C">
        <w:rPr>
          <w:rFonts w:ascii="Arial" w:eastAsia="Calibri" w:hAnsi="Arial" w:cs="Arial"/>
          <w:b/>
          <w:bCs/>
        </w:rPr>
        <w:t>О ИСПУЊАВАЊУ УСЛОВА ИЗ ЧЛ. 75. ЗАКОНА У ПОСТУПКУ ЈАВНЕ</w:t>
      </w:r>
    </w:p>
    <w:p w:rsidR="008B627C" w:rsidRPr="008B627C" w:rsidRDefault="008B627C" w:rsidP="008B627C">
      <w:pPr>
        <w:spacing w:after="200" w:line="276" w:lineRule="auto"/>
        <w:jc w:val="center"/>
        <w:rPr>
          <w:rFonts w:ascii="Arial" w:eastAsia="Calibri" w:hAnsi="Arial" w:cs="Arial"/>
          <w:b/>
          <w:bCs/>
        </w:rPr>
      </w:pPr>
      <w:r w:rsidRPr="008B627C">
        <w:rPr>
          <w:rFonts w:ascii="Arial" w:eastAsia="Calibri" w:hAnsi="Arial" w:cs="Arial"/>
          <w:b/>
          <w:bCs/>
        </w:rPr>
        <w:t>НАБАВКЕ МАЛЕ ВРЕДНОСТИ</w:t>
      </w:r>
    </w:p>
    <w:p w:rsidR="008B627C" w:rsidRPr="008B627C" w:rsidRDefault="008B627C" w:rsidP="008B627C">
      <w:pPr>
        <w:spacing w:after="200" w:line="276" w:lineRule="auto"/>
        <w:jc w:val="center"/>
        <w:rPr>
          <w:rFonts w:ascii="Arial" w:eastAsia="Calibri" w:hAnsi="Arial" w:cs="Arial"/>
          <w:b/>
          <w:bCs/>
        </w:rPr>
      </w:pPr>
    </w:p>
    <w:p w:rsidR="008B627C" w:rsidRPr="008B627C" w:rsidRDefault="008B627C" w:rsidP="008B627C">
      <w:pPr>
        <w:spacing w:after="200" w:line="276" w:lineRule="auto"/>
        <w:jc w:val="center"/>
        <w:rPr>
          <w:rFonts w:ascii="Arial" w:eastAsia="Calibri" w:hAnsi="Arial" w:cs="Arial"/>
          <w:b/>
          <w:bCs/>
        </w:rPr>
      </w:pP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У складу са чланом 77. став 4. Закона, под пуном материјалном и кривичном одговорношћу, </w:t>
      </w:r>
      <w:r w:rsidRPr="008B627C">
        <w:rPr>
          <w:rFonts w:ascii="Arial" w:eastAsia="Calibri" w:hAnsi="Arial" w:cs="Arial"/>
          <w:lang w:val="sr-Cyrl-CS"/>
        </w:rPr>
        <w:t xml:space="preserve">као заступник подизвођача, </w:t>
      </w:r>
      <w:r w:rsidRPr="008B627C">
        <w:rPr>
          <w:rFonts w:ascii="Arial" w:eastAsia="Calibri" w:hAnsi="Arial" w:cs="Arial"/>
        </w:rPr>
        <w:t>дајем следећу</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ab/>
      </w:r>
      <w:r w:rsidRPr="008B627C">
        <w:rPr>
          <w:rFonts w:ascii="Arial" w:eastAsia="Calibri" w:hAnsi="Arial" w:cs="Arial"/>
        </w:rPr>
        <w:tab/>
      </w:r>
      <w:r w:rsidRPr="008B627C">
        <w:rPr>
          <w:rFonts w:ascii="Arial" w:eastAsia="Calibri" w:hAnsi="Arial" w:cs="Arial"/>
        </w:rPr>
        <w:tab/>
      </w:r>
      <w:r w:rsidRPr="008B627C">
        <w:rPr>
          <w:rFonts w:ascii="Arial" w:eastAsia="Calibri" w:hAnsi="Arial" w:cs="Arial"/>
        </w:rPr>
        <w:tab/>
      </w:r>
    </w:p>
    <w:p w:rsidR="008B627C" w:rsidRPr="008B627C" w:rsidRDefault="008B627C" w:rsidP="008B627C">
      <w:pPr>
        <w:spacing w:after="200" w:line="276" w:lineRule="auto"/>
        <w:jc w:val="both"/>
        <w:rPr>
          <w:rFonts w:ascii="Arial" w:eastAsia="Calibri" w:hAnsi="Arial" w:cs="Arial"/>
        </w:rPr>
      </w:pPr>
    </w:p>
    <w:p w:rsidR="008B627C" w:rsidRPr="008B627C" w:rsidRDefault="008B627C" w:rsidP="008B627C">
      <w:pPr>
        <w:spacing w:after="200" w:line="276" w:lineRule="auto"/>
        <w:jc w:val="center"/>
        <w:rPr>
          <w:rFonts w:ascii="Arial" w:eastAsia="Calibri" w:hAnsi="Arial" w:cs="Arial"/>
          <w:b/>
        </w:rPr>
      </w:pPr>
      <w:r w:rsidRPr="008B627C">
        <w:rPr>
          <w:rFonts w:ascii="Arial" w:eastAsia="Calibri" w:hAnsi="Arial" w:cs="Arial"/>
          <w:b/>
        </w:rPr>
        <w:t>И З Ј А В У</w:t>
      </w:r>
    </w:p>
    <w:p w:rsidR="008B627C" w:rsidRPr="008B627C" w:rsidRDefault="008B627C" w:rsidP="008B627C">
      <w:pPr>
        <w:spacing w:after="200" w:line="276" w:lineRule="auto"/>
        <w:jc w:val="center"/>
        <w:rPr>
          <w:rFonts w:ascii="Arial" w:eastAsia="Calibri" w:hAnsi="Arial" w:cs="Arial"/>
        </w:rPr>
      </w:pP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rPr>
        <w:t>Подизвођач</w:t>
      </w:r>
      <w:r w:rsidRPr="008B627C">
        <w:rPr>
          <w:rFonts w:ascii="Arial" w:eastAsia="Calibri" w:hAnsi="Arial" w:cs="Arial"/>
          <w:i/>
        </w:rPr>
        <w:t>_____________________________________</w:t>
      </w:r>
      <w:r w:rsidRPr="008B627C">
        <w:rPr>
          <w:rFonts w:ascii="Arial" w:eastAsia="Calibri" w:hAnsi="Arial" w:cs="Arial"/>
        </w:rPr>
        <w:t>_______</w:t>
      </w:r>
      <w:r w:rsidRPr="008B627C">
        <w:rPr>
          <w:rFonts w:ascii="Arial" w:eastAsia="Calibri" w:hAnsi="Arial" w:cs="Arial"/>
          <w:i/>
          <w:iCs/>
        </w:rPr>
        <w:t>[</w:t>
      </w:r>
      <w:r w:rsidRPr="008B627C">
        <w:rPr>
          <w:rFonts w:ascii="Arial" w:eastAsia="Calibri" w:hAnsi="Arial" w:cs="Arial"/>
          <w:i/>
        </w:rPr>
        <w:t>навести назив подизвођача</w:t>
      </w:r>
      <w:r w:rsidRPr="008B627C">
        <w:rPr>
          <w:rFonts w:ascii="Arial" w:eastAsia="Calibri" w:hAnsi="Arial" w:cs="Arial"/>
          <w:i/>
          <w:iCs/>
        </w:rPr>
        <w:t>]</w:t>
      </w:r>
      <w:r w:rsidRPr="008B627C">
        <w:rPr>
          <w:rFonts w:ascii="Arial" w:eastAsia="Calibri" w:hAnsi="Arial" w:cs="Arial"/>
          <w:i/>
          <w:lang w:val="sr-Cyrl-CS"/>
        </w:rPr>
        <w:t xml:space="preserve"> </w:t>
      </w:r>
      <w:r w:rsidRPr="008B627C">
        <w:rPr>
          <w:rFonts w:ascii="Arial" w:eastAsia="Calibri" w:hAnsi="Arial" w:cs="Arial"/>
        </w:rPr>
        <w:t>у поступку јавне набавке</w:t>
      </w:r>
      <w:r w:rsidRPr="008B627C">
        <w:rPr>
          <w:rFonts w:ascii="Arial" w:eastAsia="Calibri" w:hAnsi="Arial" w:cs="Arial"/>
          <w:lang w:val="sr-Cyrl-CS"/>
        </w:rPr>
        <w:t xml:space="preserve"> добара – електричне енергије б</w:t>
      </w:r>
      <w:r w:rsidRPr="008B627C">
        <w:rPr>
          <w:rFonts w:ascii="Arial" w:eastAsia="Calibri" w:hAnsi="Arial" w:cs="Arial"/>
        </w:rPr>
        <w:t xml:space="preserve">рој </w:t>
      </w:r>
      <w:r w:rsidRPr="008B627C">
        <w:rPr>
          <w:rFonts w:ascii="Arial" w:eastAsia="Calibri" w:hAnsi="Arial" w:cs="Arial"/>
          <w:lang w:val="sr-Cyrl-CS"/>
        </w:rPr>
        <w:t xml:space="preserve">ЈНМВ </w:t>
      </w:r>
      <w:r w:rsidR="00CA71B7">
        <w:rPr>
          <w:rFonts w:ascii="Arial" w:eastAsia="Calibri" w:hAnsi="Arial" w:cs="Arial"/>
          <w:lang w:val="sr-Cyrl-CS"/>
        </w:rPr>
        <w:t>2/2020</w:t>
      </w:r>
      <w:r w:rsidRPr="008B627C">
        <w:rPr>
          <w:rFonts w:ascii="Arial" w:eastAsia="Calibri" w:hAnsi="Arial" w:cs="Arial"/>
        </w:rPr>
        <w:t>, испуњава све услове из чл. 75. Закона, односно услове дефинисане конкурсном документацијом</w:t>
      </w:r>
      <w:r w:rsidRPr="008B627C">
        <w:rPr>
          <w:rFonts w:ascii="Arial" w:eastAsia="Calibri" w:hAnsi="Arial" w:cs="Arial"/>
          <w:lang w:val="ru-RU"/>
        </w:rPr>
        <w:t xml:space="preserve"> </w:t>
      </w:r>
      <w:r w:rsidRPr="008B627C">
        <w:rPr>
          <w:rFonts w:ascii="Arial" w:eastAsia="Calibri" w:hAnsi="Arial" w:cs="Arial"/>
        </w:rPr>
        <w:t>за предметну јавну набавку</w:t>
      </w:r>
      <w:r w:rsidRPr="008B627C">
        <w:rPr>
          <w:rFonts w:ascii="Arial" w:eastAsia="Calibri" w:hAnsi="Arial" w:cs="Arial"/>
          <w:lang w:val="sr-Cyrl-CS"/>
        </w:rPr>
        <w:t>,</w:t>
      </w:r>
      <w:r w:rsidRPr="008B627C">
        <w:rPr>
          <w:rFonts w:ascii="Arial" w:eastAsia="Calibri" w:hAnsi="Arial" w:cs="Arial"/>
        </w:rPr>
        <w:t xml:space="preserve"> и то:</w:t>
      </w:r>
    </w:p>
    <w:p w:rsidR="008B627C" w:rsidRPr="008B627C" w:rsidRDefault="008B627C" w:rsidP="008B627C">
      <w:pPr>
        <w:numPr>
          <w:ilvl w:val="0"/>
          <w:numId w:val="8"/>
        </w:numPr>
        <w:suppressAutoHyphens/>
        <w:spacing w:after="0" w:line="100" w:lineRule="atLeast"/>
        <w:contextualSpacing/>
        <w:jc w:val="both"/>
        <w:rPr>
          <w:rFonts w:ascii="Arial" w:eastAsia="Times New Roman" w:hAnsi="Arial" w:cs="Arial"/>
          <w:iCs/>
          <w:lang w:val="sr-Cyrl-CS"/>
        </w:rPr>
      </w:pPr>
      <w:r w:rsidRPr="008B627C">
        <w:rPr>
          <w:rFonts w:ascii="Arial" w:eastAsia="Times New Roman" w:hAnsi="Arial" w:cs="Arial"/>
          <w:iCs/>
          <w:lang w:val="sr-Cyrl-CS"/>
        </w:rPr>
        <w:t>Подизвођач је р</w:t>
      </w:r>
      <w:r w:rsidRPr="008B627C">
        <w:rPr>
          <w:rFonts w:ascii="Arial" w:eastAsia="Times New Roman" w:hAnsi="Arial" w:cs="Arial"/>
          <w:iCs/>
        </w:rPr>
        <w:t>егистрован код надлежног органа, односно уписан у одговарајући регистар;</w:t>
      </w:r>
    </w:p>
    <w:p w:rsidR="008B627C" w:rsidRPr="008B627C" w:rsidRDefault="008B627C" w:rsidP="008B627C">
      <w:pPr>
        <w:numPr>
          <w:ilvl w:val="0"/>
          <w:numId w:val="8"/>
        </w:numPr>
        <w:suppressAutoHyphens/>
        <w:spacing w:after="0" w:line="100" w:lineRule="atLeast"/>
        <w:contextualSpacing/>
        <w:jc w:val="both"/>
        <w:rPr>
          <w:rFonts w:ascii="Arial" w:eastAsia="Times New Roman" w:hAnsi="Arial" w:cs="Arial"/>
          <w:bCs/>
          <w:iCs/>
          <w:lang w:val="sr-Cyrl-CS"/>
        </w:rPr>
      </w:pPr>
      <w:r w:rsidRPr="008B627C">
        <w:rPr>
          <w:rFonts w:ascii="Arial" w:eastAsia="Times New Roman" w:hAnsi="Arial" w:cs="Arial"/>
          <w:iCs/>
          <w:lang w:val="sr-Cyrl-CS"/>
        </w:rPr>
        <w:t>П</w:t>
      </w:r>
      <w:r w:rsidRPr="008B627C">
        <w:rPr>
          <w:rFonts w:ascii="Arial" w:eastAsia="Times New Roman" w:hAnsi="Arial" w:cs="Arial"/>
          <w:lang w:val="sr-Cyrl-CS"/>
        </w:rPr>
        <w:t>одизвођач</w:t>
      </w:r>
      <w:r w:rsidRPr="008B627C">
        <w:rPr>
          <w:rFonts w:ascii="Arial" w:eastAsia="Times New Roman" w:hAnsi="Arial" w:cs="Arial"/>
          <w:iCs/>
          <w:lang w:val="sr-Cyrl-CS"/>
        </w:rPr>
        <w:t xml:space="preserve"> и његов </w:t>
      </w:r>
      <w:r w:rsidRPr="008B627C">
        <w:rPr>
          <w:rFonts w:ascii="Arial" w:eastAsia="Times New Roman" w:hAnsi="Arial" w:cs="Arial"/>
          <w:iCs/>
        </w:rPr>
        <w:t xml:space="preserve">законски </w:t>
      </w:r>
      <w:r w:rsidRPr="008B627C">
        <w:rPr>
          <w:rFonts w:ascii="Arial" w:eastAsia="Times New Roman" w:hAnsi="Arial" w:cs="Arial"/>
        </w:rPr>
        <w:t>заступник нис</w:t>
      </w:r>
      <w:r w:rsidRPr="008B627C">
        <w:rPr>
          <w:rFonts w:ascii="Arial" w:eastAsia="Times New Roman" w:hAnsi="Arial" w:cs="Arial"/>
          <w:lang w:val="sr-Cyrl-CS"/>
        </w:rPr>
        <w:t>у</w:t>
      </w:r>
      <w:r w:rsidRPr="008B627C">
        <w:rPr>
          <w:rFonts w:ascii="Arial" w:eastAsia="Times New Roman"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8B627C">
        <w:rPr>
          <w:rFonts w:ascii="Arial" w:eastAsia="Times New Roman" w:hAnsi="Arial" w:cs="Arial"/>
          <w:lang w:val="sr-Cyrl-CS"/>
        </w:rPr>
        <w:t>к</w:t>
      </w:r>
      <w:r w:rsidRPr="008B627C">
        <w:rPr>
          <w:rFonts w:ascii="Arial" w:eastAsia="Times New Roman" w:hAnsi="Arial" w:cs="Arial"/>
        </w:rPr>
        <w:t>ривично дело преваре;</w:t>
      </w:r>
    </w:p>
    <w:p w:rsidR="008B627C" w:rsidRPr="008B627C" w:rsidRDefault="008B627C" w:rsidP="008B627C">
      <w:pPr>
        <w:numPr>
          <w:ilvl w:val="0"/>
          <w:numId w:val="8"/>
        </w:numPr>
        <w:suppressAutoHyphens/>
        <w:spacing w:after="0" w:line="100" w:lineRule="atLeast"/>
        <w:contextualSpacing/>
        <w:jc w:val="both"/>
        <w:rPr>
          <w:rFonts w:ascii="Arial" w:eastAsia="Times New Roman" w:hAnsi="Arial" w:cs="Arial"/>
          <w:bCs/>
          <w:iCs/>
          <w:lang w:val="sr-Cyrl-CS"/>
        </w:rPr>
      </w:pPr>
      <w:r w:rsidRPr="008B627C">
        <w:rPr>
          <w:rFonts w:ascii="Arial" w:eastAsia="Times New Roman" w:hAnsi="Arial" w:cs="Arial"/>
          <w:bCs/>
          <w:iCs/>
          <w:lang w:val="sr-Cyrl-CS"/>
        </w:rPr>
        <w:t>П</w:t>
      </w:r>
      <w:r w:rsidRPr="008B627C">
        <w:rPr>
          <w:rFonts w:ascii="Arial" w:eastAsia="Times New Roman" w:hAnsi="Arial" w:cs="Arial"/>
          <w:lang w:val="sr-Cyrl-CS"/>
        </w:rPr>
        <w:t>одизвођачу</w:t>
      </w:r>
      <w:r w:rsidRPr="008B627C">
        <w:rPr>
          <w:rFonts w:ascii="Arial" w:eastAsia="Times New Roman" w:hAnsi="Arial" w:cs="Arial"/>
          <w:bCs/>
          <w:iCs/>
          <w:lang w:val="sr-Cyrl-CS"/>
        </w:rPr>
        <w:t xml:space="preserve"> н</w:t>
      </w:r>
      <w:r w:rsidRPr="008B627C">
        <w:rPr>
          <w:rFonts w:ascii="Arial" w:eastAsia="Times New Roman" w:hAnsi="Arial" w:cs="Arial"/>
          <w:bCs/>
          <w:iCs/>
        </w:rPr>
        <w:t>ије</w:t>
      </w:r>
      <w:r w:rsidRPr="008B627C">
        <w:rPr>
          <w:rFonts w:ascii="Arial" w:eastAsia="Times New Roman" w:hAnsi="Arial" w:cs="Arial"/>
        </w:rPr>
        <w:t xml:space="preserve"> изречена мера забране обављања делатности, која је на снази у време објаве позива за подношење понуде;</w:t>
      </w:r>
    </w:p>
    <w:p w:rsidR="008B627C" w:rsidRPr="008B627C" w:rsidRDefault="008B627C" w:rsidP="008B627C">
      <w:pPr>
        <w:numPr>
          <w:ilvl w:val="0"/>
          <w:numId w:val="8"/>
        </w:numPr>
        <w:suppressAutoHyphens/>
        <w:spacing w:after="0" w:line="100" w:lineRule="atLeast"/>
        <w:contextualSpacing/>
        <w:jc w:val="both"/>
        <w:rPr>
          <w:rFonts w:ascii="Arial" w:eastAsia="Times New Roman" w:hAnsi="Arial" w:cs="Arial"/>
          <w:lang w:val="sr-Cyrl-CS"/>
        </w:rPr>
      </w:pPr>
      <w:r w:rsidRPr="008B627C">
        <w:rPr>
          <w:rFonts w:ascii="Arial" w:eastAsia="Times New Roman" w:hAnsi="Arial" w:cs="Arial"/>
          <w:bCs/>
          <w:iCs/>
          <w:lang w:val="sr-Cyrl-CS"/>
        </w:rPr>
        <w:t>Подизвођач је и</w:t>
      </w:r>
      <w:r w:rsidRPr="008B627C">
        <w:rPr>
          <w:rFonts w:ascii="Arial" w:eastAsia="Times New Roman" w:hAnsi="Arial" w:cs="Arial"/>
          <w:bCs/>
          <w:iCs/>
        </w:rPr>
        <w:t xml:space="preserve">змирио </w:t>
      </w:r>
      <w:r w:rsidRPr="008B627C">
        <w:rPr>
          <w:rFonts w:ascii="Arial" w:eastAsia="Times New Roman" w:hAnsi="Arial" w:cs="Arial"/>
        </w:rPr>
        <w:t>доспеле порезе, доприносе и друге јавне дажбине у складу са прописима Републике Србије (</w:t>
      </w:r>
      <w:r w:rsidRPr="008B627C">
        <w:rPr>
          <w:rFonts w:ascii="Arial" w:eastAsia="Times New Roman" w:hAnsi="Arial" w:cs="Arial"/>
          <w:i/>
        </w:rPr>
        <w:t>или стране државе када има седиште на њеној територији)</w:t>
      </w:r>
      <w:r w:rsidRPr="008B627C">
        <w:rPr>
          <w:rFonts w:ascii="Arial" w:eastAsia="Times New Roman" w:hAnsi="Arial" w:cs="Arial"/>
          <w:i/>
          <w:lang w:val="sr-Cyrl-CS"/>
        </w:rPr>
        <w:t>.</w:t>
      </w:r>
    </w:p>
    <w:p w:rsidR="008B627C" w:rsidRPr="008B627C" w:rsidRDefault="008B627C" w:rsidP="008B627C">
      <w:pPr>
        <w:spacing w:after="200" w:line="276" w:lineRule="auto"/>
        <w:jc w:val="both"/>
        <w:rPr>
          <w:rFonts w:ascii="Arial" w:eastAsia="Calibri" w:hAnsi="Arial" w:cs="Arial"/>
          <w:i/>
          <w:lang w:val="sr-Cyrl-CS"/>
        </w:rPr>
      </w:pPr>
    </w:p>
    <w:p w:rsidR="008B627C" w:rsidRPr="008B627C" w:rsidRDefault="008B627C" w:rsidP="008B627C">
      <w:pPr>
        <w:spacing w:after="200" w:line="276" w:lineRule="auto"/>
        <w:rPr>
          <w:rFonts w:ascii="Arial" w:eastAsia="Calibri" w:hAnsi="Arial" w:cs="Arial"/>
        </w:rPr>
      </w:pPr>
      <w:r w:rsidRPr="008B627C">
        <w:rPr>
          <w:rFonts w:ascii="Arial" w:eastAsia="Calibri" w:hAnsi="Arial" w:cs="Arial"/>
        </w:rPr>
        <w:t xml:space="preserve">Место:_____________                                                       </w:t>
      </w:r>
      <w:r w:rsidRPr="008B627C">
        <w:rPr>
          <w:rFonts w:ascii="Arial" w:eastAsia="Calibri" w:hAnsi="Arial" w:cs="Arial"/>
          <w:lang w:val="sr-Cyrl-CS"/>
        </w:rPr>
        <w:t xml:space="preserve">                       </w:t>
      </w:r>
      <w:r w:rsidRPr="008B627C">
        <w:rPr>
          <w:rFonts w:ascii="Arial" w:eastAsia="Calibri" w:hAnsi="Arial" w:cs="Arial"/>
        </w:rPr>
        <w:t xml:space="preserve">     П</w:t>
      </w:r>
      <w:r w:rsidRPr="008B627C">
        <w:rPr>
          <w:rFonts w:ascii="Arial" w:eastAsia="Calibri" w:hAnsi="Arial" w:cs="Arial"/>
          <w:i/>
        </w:rPr>
        <w:t>одизвођач</w:t>
      </w:r>
      <w:r w:rsidRPr="008B627C">
        <w:rPr>
          <w:rFonts w:ascii="Arial" w:eastAsia="Calibri" w:hAnsi="Arial" w:cs="Arial"/>
        </w:rPr>
        <w:t>:</w:t>
      </w:r>
    </w:p>
    <w:p w:rsidR="008B627C" w:rsidRPr="008B627C" w:rsidRDefault="008B627C" w:rsidP="008B627C">
      <w:pPr>
        <w:spacing w:after="200" w:line="276" w:lineRule="auto"/>
        <w:rPr>
          <w:rFonts w:ascii="Arial" w:eastAsia="Calibri" w:hAnsi="Arial" w:cs="Arial"/>
          <w:b/>
          <w:bCs/>
          <w:i/>
        </w:rPr>
      </w:pPr>
      <w:r w:rsidRPr="008B627C">
        <w:rPr>
          <w:rFonts w:ascii="Arial" w:eastAsia="Calibri" w:hAnsi="Arial" w:cs="Arial"/>
        </w:rPr>
        <w:t xml:space="preserve">Датум:_____________                       </w:t>
      </w:r>
      <w:r w:rsidRPr="008B627C">
        <w:rPr>
          <w:rFonts w:ascii="Arial" w:eastAsia="Calibri" w:hAnsi="Arial" w:cs="Arial"/>
          <w:lang w:val="sr-Cyrl-CS"/>
        </w:rPr>
        <w:t xml:space="preserve">                </w:t>
      </w:r>
      <w:r w:rsidRPr="008B627C">
        <w:rPr>
          <w:rFonts w:ascii="Arial" w:eastAsia="Calibri" w:hAnsi="Arial" w:cs="Arial"/>
        </w:rPr>
        <w:t xml:space="preserve">  М.П.               </w:t>
      </w:r>
      <w:r w:rsidRPr="008B627C">
        <w:rPr>
          <w:rFonts w:ascii="Arial" w:eastAsia="Calibri" w:hAnsi="Arial" w:cs="Arial"/>
          <w:lang w:val="sr-Cyrl-CS"/>
        </w:rPr>
        <w:t xml:space="preserve">       </w:t>
      </w:r>
      <w:r w:rsidRPr="008B627C">
        <w:rPr>
          <w:rFonts w:ascii="Arial" w:eastAsia="Calibri" w:hAnsi="Arial" w:cs="Arial"/>
        </w:rPr>
        <w:t xml:space="preserve">      _____________________                                                        </w:t>
      </w:r>
    </w:p>
    <w:p w:rsidR="008B627C" w:rsidRPr="008B627C" w:rsidRDefault="008B627C" w:rsidP="008B627C">
      <w:pPr>
        <w:spacing w:after="120" w:line="100" w:lineRule="atLeast"/>
        <w:jc w:val="both"/>
        <w:rPr>
          <w:rFonts w:ascii="Arial" w:eastAsia="Calibri" w:hAnsi="Arial" w:cs="Arial"/>
          <w:b/>
          <w:bCs/>
          <w:i/>
          <w:lang w:val="sr-Cyrl-CS"/>
        </w:rPr>
      </w:pPr>
    </w:p>
    <w:p w:rsidR="00B96B07" w:rsidRDefault="008B627C" w:rsidP="008B627C">
      <w:pPr>
        <w:spacing w:after="200" w:line="276" w:lineRule="auto"/>
        <w:contextualSpacing/>
        <w:jc w:val="both"/>
        <w:rPr>
          <w:rFonts w:ascii="Arial" w:eastAsia="Times New Roman" w:hAnsi="Arial" w:cs="Arial"/>
          <w:bCs/>
          <w:i/>
          <w:iCs/>
        </w:rPr>
      </w:pPr>
      <w:r w:rsidRPr="008B627C">
        <w:rPr>
          <w:rFonts w:ascii="Arial" w:eastAsia="Times New Roman" w:hAnsi="Arial" w:cs="Arial"/>
          <w:b/>
          <w:bCs/>
          <w:i/>
          <w:iCs/>
          <w:u w:val="single"/>
        </w:rPr>
        <w:t>Уколико понуђач подноси понуду са подизвођачем</w:t>
      </w:r>
      <w:r w:rsidRPr="008B627C">
        <w:rPr>
          <w:rFonts w:ascii="Arial" w:eastAsia="Times New Roman" w:hAnsi="Arial" w:cs="Arial"/>
          <w:bCs/>
          <w:i/>
          <w:iCs/>
        </w:rPr>
        <w:t xml:space="preserve">, Изјава мора бити потписана од стране овлашћеног лица подизвођача. </w:t>
      </w:r>
    </w:p>
    <w:p w:rsidR="00B96B07" w:rsidRDefault="00B96B07">
      <w:pPr>
        <w:rPr>
          <w:rFonts w:ascii="Arial" w:eastAsia="Times New Roman" w:hAnsi="Arial" w:cs="Arial"/>
          <w:bCs/>
          <w:i/>
          <w:iCs/>
        </w:rPr>
      </w:pPr>
      <w:r>
        <w:rPr>
          <w:rFonts w:ascii="Arial" w:eastAsia="Times New Roman" w:hAnsi="Arial" w:cs="Arial"/>
          <w:bCs/>
          <w:i/>
          <w:iCs/>
        </w:rPr>
        <w:br w:type="page"/>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lastRenderedPageBreak/>
        <w:t>V УПУТСТВО ПОНУЂАЧИМА КАКО ДА САЧИНЕ ПОНУДУ</w:t>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b/>
          <w:bCs/>
          <w:i/>
          <w:iCs/>
        </w:rPr>
        <w:t>1. ПОДАЦИ О ЈЕЗИКУ НА КОЈЕМ ПОНУДА МОРА ДА БУДЕ САСТАВЉЕНА</w:t>
      </w: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rPr>
        <w:t>Понуђач подноси понуду на српском језику.</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Calibri" w:hAnsi="Arial" w:cs="Arial"/>
          <w:b/>
          <w:bCs/>
          <w:i/>
          <w:iCs/>
        </w:rPr>
        <w:t>2. НАЧИН НА КОЈИ ПОНУДА МОРА ДА БУДЕ САЧИЊЕНА</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TimesNewRomanPSMT" w:hAnsi="Arial" w:cs="Arial"/>
          <w:bCs/>
        </w:rPr>
        <w:t>На полеђини коверте или на кутији навести назив</w:t>
      </w:r>
      <w:r w:rsidRPr="008B627C">
        <w:rPr>
          <w:rFonts w:ascii="Arial" w:eastAsia="TimesNewRomanPSMT" w:hAnsi="Arial" w:cs="Arial"/>
          <w:bCs/>
          <w:lang w:val="sr-Cyrl-CS"/>
        </w:rPr>
        <w:t xml:space="preserve"> и адресу</w:t>
      </w:r>
      <w:r w:rsidRPr="008B627C">
        <w:rPr>
          <w:rFonts w:ascii="Arial" w:eastAsia="TimesNewRomanPSMT" w:hAnsi="Arial" w:cs="Arial"/>
          <w:bCs/>
        </w:rPr>
        <w:t xml:space="preserve"> понуђача. </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B627C" w:rsidRPr="008B627C" w:rsidRDefault="008B627C" w:rsidP="008B627C">
      <w:pPr>
        <w:autoSpaceDE w:val="0"/>
        <w:autoSpaceDN w:val="0"/>
        <w:adjustRightInd w:val="0"/>
        <w:spacing w:after="200" w:line="240" w:lineRule="auto"/>
        <w:jc w:val="both"/>
        <w:rPr>
          <w:rFonts w:ascii="Arial" w:eastAsia="Calibri" w:hAnsi="Arial" w:cs="Arial"/>
          <w:color w:val="FF0000"/>
          <w:lang w:val="sr-Cyrl-CS"/>
        </w:rPr>
      </w:pPr>
      <w:r w:rsidRPr="008B627C">
        <w:rPr>
          <w:rFonts w:ascii="Arial" w:eastAsia="TimesNewRomanPSMT" w:hAnsi="Arial" w:cs="Arial"/>
          <w:bCs/>
        </w:rPr>
        <w:t xml:space="preserve">Понуду доставити на адресу: </w:t>
      </w:r>
      <w:r w:rsidRPr="008B627C">
        <w:rPr>
          <w:rFonts w:ascii="Arial" w:eastAsia="TimesNewRomanPSMT" w:hAnsi="Arial" w:cs="Arial"/>
          <w:bCs/>
          <w:lang w:val="sr-Cyrl-CS"/>
        </w:rPr>
        <w:t>Основна школа “Иван Горан Ковачић“ Станишић, 25284 Станишић, улица Његошева бр.12</w:t>
      </w:r>
      <w:r w:rsidRPr="008B627C">
        <w:rPr>
          <w:rFonts w:ascii="Arial" w:eastAsia="TimesNewRomanPSMT" w:hAnsi="Arial" w:cs="Arial"/>
          <w:bCs/>
        </w:rPr>
        <w:t xml:space="preserve">: </w:t>
      </w:r>
      <w:r w:rsidRPr="008B627C">
        <w:rPr>
          <w:rFonts w:ascii="Arial" w:eastAsia="TimesNewRomanPS-BoldMT" w:hAnsi="Arial" w:cs="Arial"/>
          <w:b/>
          <w:bCs/>
        </w:rPr>
        <w:t>,,Понуда за јавну набавку</w:t>
      </w:r>
      <w:r w:rsidRPr="008B627C">
        <w:rPr>
          <w:rFonts w:ascii="Arial" w:eastAsia="Calibri" w:hAnsi="Arial" w:cs="Arial"/>
        </w:rPr>
        <w:t xml:space="preserve"> </w:t>
      </w:r>
      <w:r w:rsidRPr="008B627C">
        <w:rPr>
          <w:rFonts w:ascii="Arial" w:eastAsia="Calibri" w:hAnsi="Arial" w:cs="Arial"/>
          <w:b/>
        </w:rPr>
        <w:t>добра</w:t>
      </w:r>
      <w:r w:rsidR="00CA71B7">
        <w:rPr>
          <w:rFonts w:ascii="Arial" w:eastAsia="Calibri" w:hAnsi="Arial" w:cs="Arial"/>
          <w:b/>
          <w:lang w:val="sr-Cyrl-RS"/>
        </w:rPr>
        <w:t xml:space="preserve"> </w:t>
      </w:r>
      <w:r w:rsidRPr="008B627C">
        <w:rPr>
          <w:rFonts w:ascii="Arial" w:eastAsia="Calibri" w:hAnsi="Arial" w:cs="Arial"/>
          <w:b/>
        </w:rPr>
        <w:t>-</w:t>
      </w:r>
      <w:r w:rsidRPr="008B627C">
        <w:rPr>
          <w:rFonts w:ascii="Arial" w:eastAsia="Calibri" w:hAnsi="Arial" w:cs="Arial"/>
          <w:b/>
          <w:lang w:val="sr-Cyrl-CS"/>
        </w:rPr>
        <w:t xml:space="preserve"> електричне енергије</w:t>
      </w:r>
      <w:r w:rsidRPr="008B627C">
        <w:rPr>
          <w:rFonts w:ascii="Arial" w:eastAsia="Calibri" w:hAnsi="Arial" w:cs="Arial"/>
        </w:rPr>
        <w:t>,</w:t>
      </w:r>
      <w:r w:rsidRPr="008B627C">
        <w:rPr>
          <w:rFonts w:ascii="Arial" w:eastAsia="TimesNewRomanPS-BoldMT" w:hAnsi="Arial" w:cs="Arial"/>
          <w:b/>
          <w:bCs/>
          <w:color w:val="002060"/>
        </w:rPr>
        <w:t xml:space="preserve"> </w:t>
      </w:r>
      <w:r w:rsidRPr="008B627C">
        <w:rPr>
          <w:rFonts w:ascii="Arial" w:eastAsia="TimesNewRomanPS-BoldMT" w:hAnsi="Arial" w:cs="Arial"/>
          <w:b/>
          <w:bCs/>
        </w:rPr>
        <w:t>ЈН</w:t>
      </w:r>
      <w:r w:rsidRPr="008B627C">
        <w:rPr>
          <w:rFonts w:ascii="Arial" w:eastAsia="TimesNewRomanPS-BoldMT" w:hAnsi="Arial" w:cs="Arial"/>
          <w:b/>
          <w:bCs/>
          <w:lang w:val="sr-Cyrl-RS"/>
        </w:rPr>
        <w:t>МВ</w:t>
      </w:r>
      <w:r w:rsidRPr="008B627C">
        <w:rPr>
          <w:rFonts w:ascii="Arial" w:eastAsia="TimesNewRomanPS-BoldMT" w:hAnsi="Arial" w:cs="Arial"/>
          <w:b/>
          <w:bCs/>
        </w:rPr>
        <w:t xml:space="preserve"> бр</w:t>
      </w:r>
      <w:r w:rsidRPr="008B627C">
        <w:rPr>
          <w:rFonts w:ascii="Arial" w:eastAsia="TimesNewRomanPS-BoldMT" w:hAnsi="Arial" w:cs="Arial"/>
          <w:b/>
          <w:bCs/>
          <w:lang w:val="sr-Cyrl-CS"/>
        </w:rPr>
        <w:t xml:space="preserve"> </w:t>
      </w:r>
      <w:r w:rsidR="00CA71B7">
        <w:rPr>
          <w:rFonts w:ascii="Arial" w:eastAsia="TimesNewRomanPS-BoldMT" w:hAnsi="Arial" w:cs="Arial"/>
          <w:b/>
          <w:bCs/>
          <w:lang w:val="sr-Cyrl-CS"/>
        </w:rPr>
        <w:t>2/2020</w:t>
      </w:r>
      <w:r w:rsidRPr="008B627C">
        <w:rPr>
          <w:rFonts w:ascii="Arial" w:eastAsia="TimesNewRomanPS-BoldMT" w:hAnsi="Arial" w:cs="Arial"/>
          <w:b/>
          <w:bCs/>
          <w:lang w:val="sr-Cyrl-CS"/>
        </w:rPr>
        <w:t xml:space="preserve"> </w:t>
      </w:r>
      <w:r w:rsidRPr="008B627C">
        <w:rPr>
          <w:rFonts w:ascii="Arial" w:eastAsia="TimesNewRomanPSMT" w:hAnsi="Arial" w:cs="Arial"/>
          <w:b/>
          <w:bCs/>
        </w:rPr>
        <w:t xml:space="preserve">- </w:t>
      </w:r>
      <w:r w:rsidRPr="008B627C">
        <w:rPr>
          <w:rFonts w:ascii="Arial" w:eastAsia="TimesNewRomanPS-BoldMT" w:hAnsi="Arial" w:cs="Arial"/>
          <w:b/>
          <w:bCs/>
        </w:rPr>
        <w:t>НЕ ОТВАРАТИ”.</w:t>
      </w:r>
      <w:r w:rsidRPr="008B627C">
        <w:rPr>
          <w:rFonts w:ascii="Arial" w:eastAsia="Calibri" w:hAnsi="Arial" w:cs="Arial"/>
          <w:color w:val="FF0000"/>
        </w:rPr>
        <w:t xml:space="preserve"> </w:t>
      </w:r>
    </w:p>
    <w:p w:rsidR="008B627C" w:rsidRPr="008B627C" w:rsidRDefault="008B627C" w:rsidP="008B627C">
      <w:pPr>
        <w:autoSpaceDE w:val="0"/>
        <w:autoSpaceDN w:val="0"/>
        <w:adjustRightInd w:val="0"/>
        <w:spacing w:after="200" w:line="240" w:lineRule="auto"/>
        <w:jc w:val="both"/>
        <w:rPr>
          <w:rFonts w:ascii="Arial" w:eastAsia="Calibri" w:hAnsi="Arial" w:cs="Arial"/>
          <w:i/>
          <w:iCs/>
          <w:color w:val="FF0000"/>
          <w:lang w:val="sr-Cyrl-CS"/>
        </w:rPr>
      </w:pPr>
      <w:r w:rsidRPr="00EB2DA3">
        <w:rPr>
          <w:rFonts w:ascii="Arial" w:eastAsia="Calibri" w:hAnsi="Arial" w:cs="Arial"/>
        </w:rPr>
        <w:t xml:space="preserve">Понуда се сматра благовременом уколико је примљена од стране наручиоца до </w:t>
      </w:r>
      <w:r w:rsidR="004B4EF1" w:rsidRPr="00C15B89">
        <w:rPr>
          <w:rFonts w:ascii="Arial" w:eastAsia="Calibri" w:hAnsi="Arial" w:cs="Arial"/>
          <w:b/>
          <w:lang w:val="sr-Cyrl-RS"/>
        </w:rPr>
        <w:t>17</w:t>
      </w:r>
      <w:r w:rsidRPr="00C15B89">
        <w:rPr>
          <w:rFonts w:ascii="Arial" w:eastAsia="Calibri" w:hAnsi="Arial" w:cs="Arial"/>
          <w:b/>
          <w:lang w:val="sr-Cyrl-CS"/>
        </w:rPr>
        <w:t>.0</w:t>
      </w:r>
      <w:r w:rsidR="004B4EF1" w:rsidRPr="00C15B89">
        <w:rPr>
          <w:rFonts w:ascii="Arial" w:eastAsia="Calibri" w:hAnsi="Arial" w:cs="Arial"/>
          <w:b/>
          <w:lang w:val="sr-Cyrl-CS"/>
        </w:rPr>
        <w:t>1</w:t>
      </w:r>
      <w:r w:rsidRPr="00C15B89">
        <w:rPr>
          <w:rFonts w:ascii="Arial" w:eastAsia="Calibri" w:hAnsi="Arial" w:cs="Arial"/>
          <w:b/>
          <w:lang w:val="sr-Cyrl-CS"/>
        </w:rPr>
        <w:t>.20</w:t>
      </w:r>
      <w:r w:rsidR="00C15B89" w:rsidRPr="00C15B89">
        <w:rPr>
          <w:rFonts w:ascii="Arial" w:eastAsia="Calibri" w:hAnsi="Arial" w:cs="Arial"/>
          <w:b/>
          <w:lang w:val="sr-Cyrl-CS"/>
        </w:rPr>
        <w:t>20</w:t>
      </w:r>
      <w:r w:rsidRPr="00EB2DA3">
        <w:rPr>
          <w:rFonts w:ascii="Arial" w:eastAsia="Calibri" w:hAnsi="Arial" w:cs="Arial"/>
          <w:lang w:val="sr-Cyrl-CS"/>
        </w:rPr>
        <w:t>.године</w:t>
      </w:r>
      <w:r w:rsidRPr="00EB2DA3">
        <w:rPr>
          <w:rFonts w:ascii="Arial" w:eastAsia="Calibri" w:hAnsi="Arial" w:cs="Arial"/>
          <w:i/>
          <w:iCs/>
          <w:lang w:val="sr-Cyrl-CS"/>
        </w:rPr>
        <w:t xml:space="preserve"> </w:t>
      </w:r>
      <w:r w:rsidRPr="00EB2DA3">
        <w:rPr>
          <w:rFonts w:ascii="Arial" w:eastAsia="Calibri" w:hAnsi="Arial" w:cs="Arial"/>
        </w:rPr>
        <w:t xml:space="preserve">до </w:t>
      </w:r>
      <w:r w:rsidRPr="00EB2DA3">
        <w:rPr>
          <w:rFonts w:ascii="Arial" w:eastAsia="Calibri" w:hAnsi="Arial" w:cs="Arial"/>
          <w:b/>
          <w:lang w:val="sr-Cyrl-CS"/>
        </w:rPr>
        <w:t>1</w:t>
      </w:r>
      <w:r w:rsidR="00C15B89">
        <w:rPr>
          <w:rFonts w:ascii="Arial" w:eastAsia="Calibri" w:hAnsi="Arial" w:cs="Arial"/>
          <w:b/>
          <w:lang w:val="sr-Cyrl-CS"/>
        </w:rPr>
        <w:t>1</w:t>
      </w:r>
      <w:r w:rsidR="00C15B89">
        <w:rPr>
          <w:rFonts w:ascii="Arial" w:eastAsia="Calibri" w:hAnsi="Arial" w:cs="Arial"/>
          <w:b/>
          <w:vertAlign w:val="superscript"/>
          <w:lang w:val="sr-Cyrl-CS"/>
        </w:rPr>
        <w:t>3</w:t>
      </w:r>
      <w:r w:rsidR="00EB2DA3" w:rsidRPr="00EB2DA3">
        <w:rPr>
          <w:rFonts w:ascii="Arial" w:eastAsia="Calibri" w:hAnsi="Arial" w:cs="Arial"/>
          <w:b/>
          <w:vertAlign w:val="superscript"/>
          <w:lang w:val="sr-Cyrl-CS"/>
        </w:rPr>
        <w:t>0</w:t>
      </w:r>
      <w:r w:rsidRPr="00EB2DA3">
        <w:rPr>
          <w:rFonts w:ascii="Arial" w:eastAsia="Calibri" w:hAnsi="Arial" w:cs="Arial"/>
          <w:b/>
          <w:lang w:val="sr-Cyrl-CS"/>
        </w:rPr>
        <w:t xml:space="preserve"> </w:t>
      </w:r>
      <w:r w:rsidRPr="00EB2DA3">
        <w:rPr>
          <w:rFonts w:ascii="Arial" w:eastAsia="Calibri" w:hAnsi="Arial" w:cs="Arial"/>
          <w:b/>
        </w:rPr>
        <w:t>часова</w:t>
      </w:r>
      <w:r w:rsidRPr="00EB2DA3">
        <w:rPr>
          <w:rFonts w:ascii="Arial" w:eastAsia="Calibri" w:hAnsi="Arial" w:cs="Arial"/>
          <w:i/>
          <w:iCs/>
          <w:lang w:val="sr-Cyrl-CS"/>
        </w:rPr>
        <w:t xml:space="preserve"> без обзира на начин на који се доставља.</w:t>
      </w:r>
    </w:p>
    <w:p w:rsidR="008B627C" w:rsidRPr="008B627C" w:rsidRDefault="008B627C" w:rsidP="008B627C">
      <w:pPr>
        <w:autoSpaceDE w:val="0"/>
        <w:autoSpaceDN w:val="0"/>
        <w:adjustRightInd w:val="0"/>
        <w:spacing w:after="200" w:line="240" w:lineRule="auto"/>
        <w:jc w:val="both"/>
        <w:rPr>
          <w:rFonts w:ascii="Arial" w:eastAsia="Calibri" w:hAnsi="Arial" w:cs="Arial"/>
          <w:lang w:val="sr-Cyrl-CS"/>
        </w:rPr>
      </w:pPr>
      <w:r w:rsidRPr="00EB2DA3">
        <w:rPr>
          <w:rFonts w:ascii="Arial" w:eastAsia="Calibri" w:hAnsi="Arial" w:cs="Arial"/>
          <w:lang w:val="sr-Cyrl-CS"/>
        </w:rPr>
        <w:t xml:space="preserve">Јавно отварање понуда биће истог дана  </w:t>
      </w:r>
      <w:r w:rsidR="00C15B89">
        <w:rPr>
          <w:rFonts w:ascii="Arial" w:eastAsia="Calibri" w:hAnsi="Arial" w:cs="Arial"/>
          <w:lang w:val="sr-Cyrl-CS"/>
        </w:rPr>
        <w:t>17</w:t>
      </w:r>
      <w:r w:rsidRPr="00C15B89">
        <w:rPr>
          <w:rFonts w:ascii="Arial" w:eastAsia="Calibri" w:hAnsi="Arial" w:cs="Arial"/>
          <w:lang w:val="sr-Cyrl-CS"/>
        </w:rPr>
        <w:t>.</w:t>
      </w:r>
      <w:r w:rsidR="00C15B89" w:rsidRPr="00C15B89">
        <w:rPr>
          <w:rFonts w:ascii="Arial" w:eastAsia="Calibri" w:hAnsi="Arial" w:cs="Arial"/>
          <w:lang w:val="sr-Cyrl-CS"/>
        </w:rPr>
        <w:t>01</w:t>
      </w:r>
      <w:r w:rsidRPr="00C15B89">
        <w:rPr>
          <w:rFonts w:ascii="Arial" w:eastAsia="Calibri" w:hAnsi="Arial" w:cs="Arial"/>
          <w:lang w:val="sr-Cyrl-CS"/>
        </w:rPr>
        <w:t>.20</w:t>
      </w:r>
      <w:r w:rsidR="00C15B89" w:rsidRPr="00C15B89">
        <w:rPr>
          <w:rFonts w:ascii="Arial" w:eastAsia="Calibri" w:hAnsi="Arial" w:cs="Arial"/>
          <w:lang w:val="sr-Cyrl-CS"/>
        </w:rPr>
        <w:t>20</w:t>
      </w:r>
      <w:r w:rsidRPr="00C15B89">
        <w:rPr>
          <w:rFonts w:ascii="Arial" w:eastAsia="Calibri" w:hAnsi="Arial" w:cs="Arial"/>
          <w:lang w:val="sr-Cyrl-CS"/>
        </w:rPr>
        <w:t>.</w:t>
      </w:r>
      <w:r w:rsidRPr="00EB2DA3">
        <w:rPr>
          <w:rFonts w:ascii="Arial" w:eastAsia="Calibri" w:hAnsi="Arial" w:cs="Arial"/>
          <w:lang w:val="sr-Cyrl-CS"/>
        </w:rPr>
        <w:t>године у 1</w:t>
      </w:r>
      <w:r w:rsidR="00C15B89">
        <w:rPr>
          <w:rFonts w:ascii="Arial" w:eastAsia="Calibri" w:hAnsi="Arial" w:cs="Arial"/>
          <w:lang w:val="sr-Cyrl-CS"/>
        </w:rPr>
        <w:t>2</w:t>
      </w:r>
      <w:r w:rsidR="00C15B89">
        <w:rPr>
          <w:rFonts w:ascii="Arial" w:eastAsia="Calibri" w:hAnsi="Arial" w:cs="Arial"/>
          <w:vertAlign w:val="superscript"/>
          <w:lang w:val="sr-Cyrl-CS"/>
        </w:rPr>
        <w:t>30</w:t>
      </w:r>
      <w:r w:rsidRPr="00EB2DA3">
        <w:rPr>
          <w:rFonts w:ascii="Arial" w:eastAsia="Calibri" w:hAnsi="Arial" w:cs="Arial"/>
          <w:lang w:val="sr-Cyrl-CS"/>
        </w:rPr>
        <w:t xml:space="preserve"> часова у просторијима школе, канцеларија </w:t>
      </w:r>
      <w:r w:rsidR="00CA71B7">
        <w:rPr>
          <w:rFonts w:ascii="Arial" w:eastAsia="Calibri" w:hAnsi="Arial" w:cs="Arial"/>
          <w:lang w:val="sr-Cyrl-CS"/>
        </w:rPr>
        <w:t>педагога</w:t>
      </w:r>
      <w:r w:rsidRPr="00EB2DA3">
        <w:rPr>
          <w:rFonts w:ascii="Arial" w:eastAsia="Calibri" w:hAnsi="Arial" w:cs="Arial"/>
          <w:lang w:val="sr-Cyrl-CS"/>
        </w:rPr>
        <w:t xml:space="preserve"> школе, напред наведена адреса.</w:t>
      </w:r>
    </w:p>
    <w:p w:rsidR="008B627C" w:rsidRPr="008B627C" w:rsidRDefault="008B627C" w:rsidP="008B627C">
      <w:pPr>
        <w:autoSpaceDE w:val="0"/>
        <w:autoSpaceDN w:val="0"/>
        <w:adjustRightInd w:val="0"/>
        <w:spacing w:after="200" w:line="240" w:lineRule="auto"/>
        <w:jc w:val="both"/>
        <w:rPr>
          <w:rFonts w:ascii="Arial" w:eastAsia="Calibri" w:hAnsi="Arial" w:cs="Arial"/>
        </w:rPr>
      </w:pPr>
      <w:r w:rsidRPr="008B627C">
        <w:rPr>
          <w:rFonts w:ascii="Arial" w:eastAsia="Calibri" w:hAnsi="Arial" w:cs="Arial"/>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8B627C">
        <w:rPr>
          <w:rFonts w:ascii="Arial" w:eastAsia="Calibri" w:hAnsi="Arial" w:cs="Arial"/>
          <w:lang w:val="sr-Cyrl-CS"/>
        </w:rPr>
        <w:t>н</w:t>
      </w:r>
      <w:r w:rsidRPr="008B627C">
        <w:rPr>
          <w:rFonts w:ascii="Arial" w:eastAsia="Calibri" w:hAnsi="Arial" w:cs="Arial"/>
        </w:rPr>
        <w:t>аруч</w:t>
      </w:r>
      <w:r w:rsidRPr="008B627C">
        <w:rPr>
          <w:rFonts w:ascii="Arial" w:eastAsia="Calibri" w:hAnsi="Arial" w:cs="Arial"/>
          <w:lang w:val="sr-Cyrl-CS"/>
        </w:rPr>
        <w:t>и</w:t>
      </w:r>
      <w:r w:rsidRPr="008B627C">
        <w:rPr>
          <w:rFonts w:ascii="Arial" w:eastAsia="Calibri" w:hAnsi="Arial" w:cs="Arial"/>
        </w:rPr>
        <w:t xml:space="preserve">лац ће понуђачу предати потврду пријема понуде. У потврди о пријему наручилац ће навести датум и сат пријема понуде. </w:t>
      </w:r>
    </w:p>
    <w:p w:rsidR="008B627C" w:rsidRPr="008B627C" w:rsidRDefault="008B627C" w:rsidP="008B627C">
      <w:pPr>
        <w:autoSpaceDE w:val="0"/>
        <w:autoSpaceDN w:val="0"/>
        <w:adjustRightInd w:val="0"/>
        <w:spacing w:after="200" w:line="240" w:lineRule="auto"/>
        <w:jc w:val="both"/>
        <w:rPr>
          <w:rFonts w:ascii="Arial" w:eastAsia="Calibri" w:hAnsi="Arial" w:cs="Arial"/>
        </w:rPr>
      </w:pPr>
      <w:r w:rsidRPr="008B627C">
        <w:rPr>
          <w:rFonts w:ascii="Arial" w:eastAsia="Calibri" w:hAnsi="Arial" w:cs="Arial"/>
        </w:rPr>
        <w:t xml:space="preserve">Понуда коју наручилац није примио у року одређеном за подношење понуда, односно која је </w:t>
      </w:r>
      <w:r w:rsidRPr="008B627C">
        <w:rPr>
          <w:rFonts w:ascii="Arial" w:eastAsia="Calibri" w:hAnsi="Arial" w:cs="Arial"/>
          <w:lang w:val="sr-Cyrl-CS"/>
        </w:rPr>
        <w:t>п</w:t>
      </w:r>
      <w:r w:rsidRPr="008B627C">
        <w:rPr>
          <w:rFonts w:ascii="Arial" w:eastAsia="Calibri" w:hAnsi="Arial" w:cs="Arial"/>
        </w:rPr>
        <w:t>римљена по истеку дана и сата до којег се могу понуде подносити, сматраће се неблаговременом.</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TimesNewRomanPSMT" w:hAnsi="Arial" w:cs="Arial"/>
          <w:b/>
          <w:bCs/>
          <w:lang w:val="sr-Cyrl-CS"/>
        </w:rPr>
        <w:t xml:space="preserve">                    </w:t>
      </w:r>
      <w:r w:rsidRPr="008B627C">
        <w:rPr>
          <w:rFonts w:ascii="Arial" w:eastAsia="TimesNewRomanPSMT" w:hAnsi="Arial" w:cs="Arial"/>
          <w:b/>
          <w:bCs/>
          <w:u w:val="single"/>
        </w:rPr>
        <w:t>Понуда мора да садржи</w:t>
      </w:r>
      <w:r w:rsidRPr="008B627C">
        <w:rPr>
          <w:rFonts w:ascii="Arial" w:eastAsia="TimesNewRomanPSMT" w:hAnsi="Arial" w:cs="Arial"/>
          <w:bCs/>
        </w:rPr>
        <w:t>:</w:t>
      </w:r>
    </w:p>
    <w:p w:rsidR="008B627C" w:rsidRPr="008B627C" w:rsidRDefault="008B627C" w:rsidP="008B627C">
      <w:pPr>
        <w:numPr>
          <w:ilvl w:val="0"/>
          <w:numId w:val="9"/>
        </w:numPr>
        <w:suppressAutoHyphens/>
        <w:spacing w:after="0" w:line="100" w:lineRule="atLeast"/>
        <w:contextualSpacing/>
        <w:jc w:val="both"/>
        <w:rPr>
          <w:rFonts w:ascii="Arial" w:eastAsia="Times New Roman" w:hAnsi="Arial" w:cs="Arial"/>
          <w:bCs/>
          <w:i/>
          <w:iCs/>
        </w:rPr>
      </w:pPr>
      <w:r w:rsidRPr="008B627C">
        <w:rPr>
          <w:rFonts w:ascii="Arial" w:eastAsia="TimesNewRomanPSMT" w:hAnsi="Arial" w:cs="Arial"/>
          <w:bCs/>
          <w:lang w:val="sr-Cyrl-CS"/>
        </w:rPr>
        <w:t xml:space="preserve"> Образац понуде попуњен и потписан од стране овлашћеног лица понуђача</w:t>
      </w:r>
      <w:r w:rsidR="00895721">
        <w:rPr>
          <w:rFonts w:ascii="Arial" w:eastAsia="TimesNewRomanPSMT" w:hAnsi="Arial" w:cs="Arial"/>
          <w:bCs/>
          <w:lang w:val="sr-Cyrl-CS"/>
        </w:rPr>
        <w:t>.</w:t>
      </w:r>
    </w:p>
    <w:p w:rsidR="008B627C" w:rsidRPr="008B627C" w:rsidRDefault="008B627C" w:rsidP="008B627C">
      <w:pPr>
        <w:numPr>
          <w:ilvl w:val="0"/>
          <w:numId w:val="10"/>
        </w:numPr>
        <w:suppressAutoHyphens/>
        <w:spacing w:after="0" w:line="100" w:lineRule="atLeast"/>
        <w:contextualSpacing/>
        <w:jc w:val="both"/>
        <w:rPr>
          <w:rFonts w:ascii="Calibri" w:eastAsia="Times New Roman" w:hAnsi="Calibri" w:cs="Times New Roman"/>
          <w:b/>
        </w:rPr>
      </w:pPr>
      <w:r w:rsidRPr="008B627C">
        <w:rPr>
          <w:rFonts w:ascii="Arial" w:eastAsia="Times New Roman" w:hAnsi="Arial" w:cs="Arial"/>
          <w:bCs/>
          <w:iCs/>
          <w:lang w:val="sr-Cyrl-CS"/>
        </w:rPr>
        <w:t xml:space="preserve">Изјаву понуђача из главе </w:t>
      </w:r>
      <w:r w:rsidRPr="008B627C">
        <w:rPr>
          <w:rFonts w:ascii="Arial" w:eastAsia="Times New Roman" w:hAnsi="Arial" w:cs="Arial"/>
          <w:bCs/>
          <w:iCs/>
          <w:lang w:val="sr-Latn-BA"/>
        </w:rPr>
        <w:t>I</w:t>
      </w:r>
      <w:r w:rsidRPr="008B627C">
        <w:rPr>
          <w:rFonts w:ascii="Arial" w:eastAsia="Times New Roman" w:hAnsi="Arial" w:cs="Arial"/>
          <w:bCs/>
          <w:iCs/>
          <w:lang w:val="sr-Cyrl-CS"/>
        </w:rPr>
        <w:t>V одељ</w:t>
      </w:r>
      <w:r w:rsidRPr="008B627C">
        <w:rPr>
          <w:rFonts w:ascii="Arial" w:eastAsia="Times New Roman" w:hAnsi="Arial" w:cs="Arial"/>
          <w:bCs/>
          <w:iCs/>
          <w:lang w:val="sr-Latn-CS"/>
        </w:rPr>
        <w:t>a</w:t>
      </w:r>
      <w:r w:rsidRPr="008B627C">
        <w:rPr>
          <w:rFonts w:ascii="Arial" w:eastAsia="Times New Roman" w:hAnsi="Arial" w:cs="Arial"/>
          <w:bCs/>
          <w:iCs/>
          <w:lang w:val="sr-Cyrl-CS"/>
        </w:rPr>
        <w:t>к 3 попуњена, потписана од стране овлашћеног лица  о испуњавању услова из члана 75. и члана 76. Закона о поступку јавне набавке мале вредности (и изјаву подизвођача уколико их има) или доказе о испуњености обавезних услова из члана 75</w:t>
      </w:r>
      <w:r w:rsidRPr="008B627C">
        <w:rPr>
          <w:rFonts w:ascii="Arial" w:eastAsia="Times New Roman" w:hAnsi="Arial" w:cs="Arial"/>
          <w:bCs/>
          <w:iCs/>
          <w:lang w:val="sr-Latn-CS"/>
        </w:rPr>
        <w:t>.</w:t>
      </w:r>
      <w:r w:rsidRPr="008B627C">
        <w:rPr>
          <w:rFonts w:ascii="Arial" w:eastAsia="Times New Roman" w:hAnsi="Arial" w:cs="Arial"/>
          <w:bCs/>
          <w:iCs/>
          <w:lang w:val="sr-Cyrl-CS"/>
        </w:rPr>
        <w:t xml:space="preserve"> и члана 76</w:t>
      </w:r>
      <w:r w:rsidRPr="008B627C">
        <w:rPr>
          <w:rFonts w:ascii="Arial" w:eastAsia="Times New Roman" w:hAnsi="Arial" w:cs="Arial"/>
          <w:bCs/>
          <w:iCs/>
          <w:lang w:val="sr-Latn-CS"/>
        </w:rPr>
        <w:t>.</w:t>
      </w:r>
      <w:r w:rsidRPr="008B627C">
        <w:rPr>
          <w:rFonts w:ascii="Arial" w:eastAsia="Times New Roman" w:hAnsi="Arial" w:cs="Arial"/>
          <w:bCs/>
          <w:iCs/>
          <w:lang w:val="sr-Cyrl-CS"/>
        </w:rPr>
        <w:t xml:space="preserve"> Закона (</w:t>
      </w:r>
      <w:r w:rsidR="00CA71B7">
        <w:rPr>
          <w:rFonts w:ascii="Arial" w:eastAsia="Times New Roman" w:hAnsi="Arial" w:cs="Arial"/>
          <w:bCs/>
          <w:iCs/>
          <w:lang w:val="sr-Cyrl-CS"/>
        </w:rPr>
        <w:t>уколико понуђач не достави изјаву</w:t>
      </w:r>
      <w:r w:rsidRPr="008B627C">
        <w:rPr>
          <w:rFonts w:ascii="Arial" w:eastAsia="Times New Roman" w:hAnsi="Arial" w:cs="Arial"/>
          <w:bCs/>
          <w:iCs/>
          <w:lang w:val="sr-Cyrl-CS"/>
        </w:rPr>
        <w:t xml:space="preserve">) с тим што </w:t>
      </w:r>
      <w:r w:rsidRPr="008B627C">
        <w:rPr>
          <w:rFonts w:ascii="Arial" w:eastAsia="Times New Roman" w:hAnsi="Arial" w:cs="Arial"/>
          <w:b/>
          <w:i/>
          <w:lang w:val="sr-Cyrl-CS"/>
        </w:rPr>
        <w:t xml:space="preserve">Лиценцу за снабдевање електричном енергијом, </w:t>
      </w:r>
      <w:r w:rsidRPr="008B627C">
        <w:rPr>
          <w:rFonts w:ascii="Arial" w:eastAsia="Times New Roman" w:hAnsi="Arial" w:cs="Arial"/>
          <w:lang w:val="sr-Cyrl-CS"/>
        </w:rPr>
        <w:t xml:space="preserve">коју је издала Агенција за енергетику или адекватан документ предвиђен прописима државе у којој </w:t>
      </w:r>
      <w:r w:rsidRPr="008B627C">
        <w:rPr>
          <w:rFonts w:ascii="Arial" w:eastAsia="Times New Roman" w:hAnsi="Arial" w:cs="Arial"/>
          <w:lang w:val="sr-Cyrl-CS"/>
        </w:rPr>
        <w:lastRenderedPageBreak/>
        <w:t xml:space="preserve">страни понуђач има седиште </w:t>
      </w:r>
      <w:r w:rsidRPr="008B627C">
        <w:rPr>
          <w:rFonts w:ascii="Arial" w:eastAsia="Times New Roman" w:hAnsi="Arial" w:cs="Arial"/>
          <w:i/>
          <w:lang w:val="sr-Cyrl-CS"/>
        </w:rPr>
        <w:t>( неоверена копија )</w:t>
      </w:r>
      <w:r w:rsidRPr="008B627C">
        <w:rPr>
          <w:rFonts w:ascii="Arial" w:eastAsia="Times New Roman" w:hAnsi="Arial" w:cs="Arial"/>
          <w:i/>
          <w:iCs/>
          <w:lang w:val="sr-Cyrl-CS"/>
        </w:rPr>
        <w:t xml:space="preserve"> и </w:t>
      </w:r>
      <w:r w:rsidRPr="008B627C">
        <w:rPr>
          <w:rFonts w:ascii="Arial" w:eastAsia="Times New Roman" w:hAnsi="Arial" w:cs="Arial"/>
          <w:b/>
          <w:i/>
          <w:iCs/>
          <w:lang w:val="sr-Cyrl-CS"/>
        </w:rPr>
        <w:t xml:space="preserve">Потврду ( уверење) Оператора преносног система </w:t>
      </w:r>
      <w:r w:rsidRPr="008B627C">
        <w:rPr>
          <w:rFonts w:ascii="Arial" w:eastAsia="Times New Roman" w:hAnsi="Arial" w:cs="Arial"/>
          <w:iCs/>
          <w:lang w:val="sr-Cyrl-CS"/>
        </w:rPr>
        <w:t xml:space="preserve">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 </w:t>
      </w:r>
      <w:r w:rsidRPr="008B627C">
        <w:rPr>
          <w:rFonts w:ascii="Arial" w:eastAsia="Times New Roman" w:hAnsi="Arial" w:cs="Arial"/>
          <w:b/>
          <w:i/>
          <w:iCs/>
          <w:lang w:val="sr-Cyrl-CS"/>
        </w:rPr>
        <w:t xml:space="preserve">( </w:t>
      </w:r>
      <w:r w:rsidRPr="008B627C">
        <w:rPr>
          <w:rFonts w:ascii="Arial" w:eastAsia="Times New Roman" w:hAnsi="Arial" w:cs="Arial"/>
          <w:iCs/>
          <w:lang w:val="sr-Cyrl-CS"/>
        </w:rPr>
        <w:t>неоверена копија</w:t>
      </w:r>
      <w:r w:rsidRPr="008B627C">
        <w:rPr>
          <w:rFonts w:ascii="Arial" w:eastAsia="Times New Roman" w:hAnsi="Arial" w:cs="Arial"/>
          <w:b/>
          <w:i/>
          <w:iCs/>
          <w:lang w:val="sr-Cyrl-CS"/>
        </w:rPr>
        <w:t xml:space="preserve">) понуђач доставља без обзира да ли се определио за изјаву или достављање доказа . </w:t>
      </w:r>
    </w:p>
    <w:p w:rsidR="008B627C" w:rsidRPr="008B627C" w:rsidRDefault="008B627C" w:rsidP="008B627C">
      <w:pPr>
        <w:numPr>
          <w:ilvl w:val="0"/>
          <w:numId w:val="10"/>
        </w:numPr>
        <w:suppressAutoHyphens/>
        <w:spacing w:after="0" w:line="100" w:lineRule="atLeast"/>
        <w:contextualSpacing/>
        <w:jc w:val="both"/>
        <w:rPr>
          <w:rFonts w:ascii="Calibri" w:eastAsia="Times New Roman" w:hAnsi="Calibri" w:cs="Times New Roman"/>
          <w:b/>
        </w:rPr>
      </w:pPr>
      <w:r w:rsidRPr="008B627C">
        <w:rPr>
          <w:rFonts w:ascii="Arial" w:eastAsia="Times New Roman" w:hAnsi="Arial" w:cs="Arial"/>
          <w:i/>
          <w:lang w:val="sr-Cyrl-CS"/>
        </w:rPr>
        <w:t>Модел уговора, попуњен, потписан од стране овлашћеног лица чиме понуђач потврђује да прихвата услове из модела уговора</w:t>
      </w:r>
    </w:p>
    <w:p w:rsidR="008B627C" w:rsidRPr="008B627C" w:rsidRDefault="008B627C" w:rsidP="008B627C">
      <w:pPr>
        <w:numPr>
          <w:ilvl w:val="0"/>
          <w:numId w:val="10"/>
        </w:numPr>
        <w:suppressAutoHyphens/>
        <w:spacing w:after="0" w:line="100" w:lineRule="atLeast"/>
        <w:contextualSpacing/>
        <w:jc w:val="both"/>
        <w:rPr>
          <w:rFonts w:ascii="Calibri" w:eastAsia="Times New Roman" w:hAnsi="Calibri" w:cs="Times New Roman"/>
          <w:b/>
        </w:rPr>
      </w:pPr>
      <w:r w:rsidRPr="008B627C">
        <w:rPr>
          <w:rFonts w:ascii="Arial" w:eastAsia="Times New Roman" w:hAnsi="Arial" w:cs="Arial"/>
          <w:bCs/>
          <w:i/>
          <w:iCs/>
          <w:lang w:val="sr-Cyrl-CS"/>
        </w:rPr>
        <w:t>Образац изј</w:t>
      </w:r>
      <w:r w:rsidR="00895721">
        <w:rPr>
          <w:rFonts w:ascii="Arial" w:eastAsia="Times New Roman" w:hAnsi="Arial" w:cs="Arial"/>
          <w:bCs/>
          <w:i/>
          <w:iCs/>
          <w:lang w:val="sr-Cyrl-CS"/>
        </w:rPr>
        <w:t>аве о независној понуди попуњен</w:t>
      </w:r>
      <w:r w:rsidRPr="008B627C">
        <w:rPr>
          <w:rFonts w:ascii="Arial" w:eastAsia="Times New Roman" w:hAnsi="Arial" w:cs="Arial"/>
          <w:bCs/>
          <w:i/>
          <w:iCs/>
          <w:lang w:val="sr-Cyrl-CS"/>
        </w:rPr>
        <w:t xml:space="preserve"> и потписан од стране овлашћеног лица </w:t>
      </w:r>
    </w:p>
    <w:p w:rsidR="008B627C" w:rsidRPr="008B627C" w:rsidRDefault="008B627C" w:rsidP="008B627C">
      <w:pPr>
        <w:numPr>
          <w:ilvl w:val="0"/>
          <w:numId w:val="10"/>
        </w:numPr>
        <w:suppressAutoHyphens/>
        <w:spacing w:after="0" w:line="100" w:lineRule="atLeast"/>
        <w:contextualSpacing/>
        <w:jc w:val="both"/>
        <w:rPr>
          <w:rFonts w:ascii="Calibri" w:eastAsia="Times New Roman" w:hAnsi="Calibri" w:cs="Times New Roman"/>
          <w:b/>
        </w:rPr>
      </w:pPr>
      <w:r w:rsidRPr="008B627C">
        <w:rPr>
          <w:rFonts w:ascii="Arial" w:eastAsia="Times New Roman" w:hAnsi="Arial" w:cs="Arial"/>
          <w:iCs/>
          <w:lang w:val="sr-Cyrl-RS"/>
        </w:rPr>
        <w:t xml:space="preserve">референтну листу са </w:t>
      </w:r>
      <w:r w:rsidRPr="008B627C">
        <w:rPr>
          <w:rFonts w:ascii="Arial" w:eastAsia="Times New Roman" w:hAnsi="Arial" w:cs="Arial"/>
          <w:iCs/>
        </w:rPr>
        <w:t>потврд</w:t>
      </w:r>
      <w:r w:rsidRPr="008B627C">
        <w:rPr>
          <w:rFonts w:ascii="Arial" w:eastAsia="Times New Roman" w:hAnsi="Arial" w:cs="Arial"/>
          <w:iCs/>
          <w:lang w:val="sr-Cyrl-RS"/>
        </w:rPr>
        <w:t>ама</w:t>
      </w:r>
      <w:r w:rsidRPr="008B627C">
        <w:rPr>
          <w:rFonts w:ascii="Arial" w:eastAsia="Times New Roman" w:hAnsi="Arial" w:cs="Arial"/>
          <w:iCs/>
        </w:rPr>
        <w:t xml:space="preserve"> (уверењ</w:t>
      </w:r>
      <w:r w:rsidRPr="008B627C">
        <w:rPr>
          <w:rFonts w:ascii="Arial" w:eastAsia="Times New Roman" w:hAnsi="Arial" w:cs="Arial"/>
          <w:iCs/>
          <w:lang w:val="sr-Cyrl-RS"/>
        </w:rPr>
        <w:t>има</w:t>
      </w:r>
      <w:r w:rsidRPr="008B627C">
        <w:rPr>
          <w:rFonts w:ascii="Arial" w:eastAsia="Times New Roman" w:hAnsi="Arial" w:cs="Arial"/>
          <w:iCs/>
        </w:rPr>
        <w:t xml:space="preserve">) Оператера  преносног система којом се потврђује да је понуђач </w:t>
      </w:r>
      <w:r w:rsidRPr="008B627C">
        <w:rPr>
          <w:rFonts w:ascii="Arial" w:eastAsia="Times New Roman" w:hAnsi="Arial" w:cs="Arial"/>
          <w:iCs/>
          <w:lang w:val="sr-Cyrl-RS"/>
        </w:rPr>
        <w:t xml:space="preserve">био </w:t>
      </w:r>
      <w:r w:rsidRPr="008B627C">
        <w:rPr>
          <w:rFonts w:ascii="Arial" w:eastAsia="Times New Roman" w:hAnsi="Arial" w:cs="Arial"/>
          <w:iCs/>
        </w:rPr>
        <w:t>активан у</w:t>
      </w:r>
      <w:r w:rsidRPr="008B627C">
        <w:rPr>
          <w:rFonts w:ascii="Arial" w:eastAsia="Times New Roman" w:hAnsi="Arial" w:cs="Arial"/>
          <w:iCs/>
          <w:lang w:val="sr-Cyrl-RS"/>
        </w:rPr>
        <w:t>ч</w:t>
      </w:r>
      <w:r w:rsidRPr="008B627C">
        <w:rPr>
          <w:rFonts w:ascii="Arial" w:eastAsia="Times New Roman" w:hAnsi="Arial" w:cs="Arial"/>
          <w:iCs/>
        </w:rPr>
        <w:t>есник на тржишту</w:t>
      </w:r>
      <w:r w:rsidRPr="008B627C">
        <w:rPr>
          <w:rFonts w:ascii="Arial" w:eastAsia="Times New Roman" w:hAnsi="Arial" w:cs="Arial"/>
          <w:iCs/>
          <w:lang w:val="sr-Cyrl-RS"/>
        </w:rPr>
        <w:t xml:space="preserve"> у претходне 3 године</w:t>
      </w:r>
    </w:p>
    <w:p w:rsidR="008B627C" w:rsidRPr="008B627C" w:rsidRDefault="008B627C" w:rsidP="008B627C">
      <w:pPr>
        <w:spacing w:after="200" w:line="276" w:lineRule="auto"/>
        <w:contextualSpacing/>
        <w:jc w:val="both"/>
        <w:rPr>
          <w:rFonts w:ascii="Arial" w:eastAsia="Times New Roman" w:hAnsi="Arial" w:cs="Arial"/>
          <w:bCs/>
          <w:iCs/>
          <w:lang w:val="sr-Cyrl-CS"/>
        </w:rPr>
      </w:pPr>
    </w:p>
    <w:p w:rsidR="008B627C" w:rsidRPr="008B627C" w:rsidRDefault="008B627C" w:rsidP="008B627C">
      <w:pPr>
        <w:spacing w:after="200" w:line="276" w:lineRule="auto"/>
        <w:contextualSpacing/>
        <w:jc w:val="both"/>
        <w:rPr>
          <w:rFonts w:ascii="Calibri" w:eastAsia="Times New Roman" w:hAnsi="Calibri" w:cs="Times New Roman"/>
          <w:b/>
        </w:rPr>
      </w:pPr>
      <w:r w:rsidRPr="008B627C">
        <w:rPr>
          <w:rFonts w:ascii="Arial" w:eastAsia="Times New Roman" w:hAnsi="Arial" w:cs="Arial"/>
          <w:bCs/>
          <w:iCs/>
          <w:lang w:val="sr-Cyrl-CS"/>
        </w:rPr>
        <w:t>Понуђач је дужан да модел Уговора попуни, потпише чиме потврђује да је сагласан са садржином уговора. Уколико понуђач подноси понуду са подизвођачем у моделу уговора морају бити наведени сви подизвођачиса уделом % од укупне вредности уговорених радова без ПДВ-а и део предмета набавке који ће извршити преко подизвођача</w:t>
      </w:r>
    </w:p>
    <w:p w:rsidR="008B627C" w:rsidRPr="008B627C" w:rsidRDefault="008B627C" w:rsidP="008B627C">
      <w:pPr>
        <w:spacing w:after="200" w:line="276" w:lineRule="auto"/>
        <w:jc w:val="both"/>
        <w:rPr>
          <w:rFonts w:ascii="Calibri" w:eastAsia="Calibri" w:hAnsi="Calibri" w:cs="Times New Roman"/>
          <w:lang w:val="sr-Cyrl-CS"/>
        </w:rPr>
      </w:pPr>
      <w:r w:rsidRPr="008B627C">
        <w:rPr>
          <w:rFonts w:ascii="Arial" w:eastAsia="Calibri" w:hAnsi="Arial" w:cs="Arial"/>
          <w:b/>
          <w:i/>
          <w:iCs/>
        </w:rPr>
        <w:t>3.</w:t>
      </w:r>
      <w:r w:rsidRPr="008B627C">
        <w:rPr>
          <w:rFonts w:ascii="Arial" w:eastAsia="Calibri" w:hAnsi="Arial" w:cs="Arial"/>
          <w:b/>
          <w:bCs/>
          <w:i/>
          <w:iCs/>
        </w:rPr>
        <w:t xml:space="preserve"> ПАРТИ</w:t>
      </w:r>
      <w:r w:rsidRPr="008B627C">
        <w:rPr>
          <w:rFonts w:ascii="Arial" w:eastAsia="Calibri" w:hAnsi="Arial" w:cs="Arial"/>
          <w:b/>
          <w:bCs/>
          <w:i/>
          <w:iCs/>
          <w:lang w:val="sr-Cyrl-CS"/>
        </w:rPr>
        <w:t>ЈЕ: Ова јавна набавка није обликована по партијама</w:t>
      </w:r>
    </w:p>
    <w:p w:rsidR="008B627C" w:rsidRPr="008B627C" w:rsidRDefault="008B627C" w:rsidP="008B627C">
      <w:pPr>
        <w:spacing w:after="200" w:line="276" w:lineRule="auto"/>
        <w:jc w:val="both"/>
        <w:rPr>
          <w:rFonts w:ascii="Arial" w:eastAsia="Calibri" w:hAnsi="Arial" w:cs="Arial"/>
          <w:bCs/>
          <w:iCs/>
        </w:rPr>
      </w:pPr>
      <w:r w:rsidRPr="008B627C">
        <w:rPr>
          <w:rFonts w:ascii="Arial" w:eastAsia="Calibri" w:hAnsi="Arial" w:cs="Arial"/>
          <w:b/>
          <w:i/>
          <w:iCs/>
        </w:rPr>
        <w:t>4.</w:t>
      </w:r>
      <w:r w:rsidRPr="008B627C">
        <w:rPr>
          <w:rFonts w:ascii="Arial" w:eastAsia="Calibri" w:hAnsi="Arial" w:cs="Arial"/>
          <w:b/>
          <w:bCs/>
          <w:i/>
          <w:iCs/>
        </w:rPr>
        <w:t xml:space="preserve">  ПОНУДА СА ВАРИЈАНТАМА</w:t>
      </w: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bCs/>
          <w:iCs/>
        </w:rPr>
        <w:t>Подношење понуде са варијантама није дозвољено.</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b/>
          <w:bCs/>
          <w:i/>
          <w:iCs/>
        </w:rPr>
        <w:t xml:space="preserve">5. </w:t>
      </w:r>
      <w:r w:rsidRPr="008B627C">
        <w:rPr>
          <w:rFonts w:ascii="Arial" w:eastAsia="Calibri" w:hAnsi="Arial" w:cs="Arial"/>
          <w:b/>
          <w:i/>
          <w:iCs/>
        </w:rPr>
        <w:t>НАЧИН ИЗМЕНЕ, ДОПУНЕ И ОПОЗИВА ПОНУДЕ</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8B627C" w:rsidRPr="008B627C" w:rsidRDefault="008B627C" w:rsidP="008B627C">
      <w:pPr>
        <w:spacing w:after="200" w:line="276" w:lineRule="auto"/>
        <w:jc w:val="both"/>
        <w:rPr>
          <w:rFonts w:ascii="Arial" w:eastAsia="TimesNewRomanPSMT" w:hAnsi="Arial" w:cs="Arial"/>
          <w:bCs/>
          <w:iCs/>
        </w:rPr>
      </w:pPr>
      <w:r w:rsidRPr="008B627C">
        <w:rPr>
          <w:rFonts w:ascii="Arial" w:eastAsia="Calibri" w:hAnsi="Arial" w:cs="Arial"/>
        </w:rPr>
        <w:t xml:space="preserve">Понуђач је дужан да јасно назначи који део понуде мења односно која документа накнадно доставља. </w:t>
      </w:r>
    </w:p>
    <w:p w:rsidR="008B627C" w:rsidRPr="008B627C" w:rsidRDefault="008B627C" w:rsidP="008B627C">
      <w:pPr>
        <w:suppressAutoHyphens/>
        <w:spacing w:after="0" w:line="100" w:lineRule="atLeast"/>
        <w:jc w:val="both"/>
        <w:rPr>
          <w:rFonts w:ascii="Arial" w:eastAsia="TimesNewRomanPSMT" w:hAnsi="Arial" w:cs="Arial"/>
          <w:bCs/>
          <w:iCs/>
          <w:color w:val="000000"/>
          <w:kern w:val="2"/>
          <w:sz w:val="24"/>
          <w:szCs w:val="24"/>
          <w:lang w:eastAsia="ar-SA"/>
        </w:rPr>
      </w:pPr>
      <w:r w:rsidRPr="008B627C">
        <w:rPr>
          <w:rFonts w:ascii="Arial" w:eastAsia="TimesNewRomanPSMT" w:hAnsi="Arial" w:cs="Arial"/>
          <w:bCs/>
          <w:iCs/>
          <w:color w:val="000000"/>
          <w:kern w:val="2"/>
          <w:sz w:val="24"/>
          <w:szCs w:val="24"/>
          <w:lang w:eastAsia="ar-SA"/>
        </w:rPr>
        <w:t xml:space="preserve">Измену, допуну или опозив понуде треба доставити на адресу: </w:t>
      </w:r>
      <w:r w:rsidRPr="008B627C">
        <w:rPr>
          <w:rFonts w:ascii="Arial" w:eastAsia="TimesNewRomanPSMT" w:hAnsi="Arial" w:cs="Arial"/>
          <w:bCs/>
          <w:color w:val="000000"/>
          <w:kern w:val="2"/>
          <w:sz w:val="24"/>
          <w:szCs w:val="24"/>
          <w:lang w:val="sr-Cyrl-CS" w:eastAsia="ar-SA"/>
        </w:rPr>
        <w:t>Основна школа „Иван Горан Ковачић” 25284 Станишић ул. Његошева бр. 12</w:t>
      </w:r>
      <w:r w:rsidRPr="008B627C">
        <w:rPr>
          <w:rFonts w:ascii="Arial" w:eastAsia="Arial Unicode MS" w:hAnsi="Arial" w:cs="Arial"/>
          <w:i/>
          <w:iCs/>
          <w:color w:val="000000"/>
          <w:kern w:val="2"/>
          <w:sz w:val="24"/>
          <w:szCs w:val="24"/>
          <w:lang w:eastAsia="ar-SA"/>
        </w:rPr>
        <w:t xml:space="preserve">, </w:t>
      </w:r>
      <w:r w:rsidRPr="008B627C">
        <w:rPr>
          <w:rFonts w:ascii="Arial" w:eastAsia="TimesNewRomanPSMT" w:hAnsi="Arial" w:cs="Arial"/>
          <w:bCs/>
          <w:iCs/>
          <w:color w:val="FF0000"/>
          <w:kern w:val="2"/>
          <w:sz w:val="24"/>
          <w:szCs w:val="24"/>
          <w:lang w:eastAsia="ar-SA"/>
        </w:rPr>
        <w:t xml:space="preserve"> </w:t>
      </w:r>
      <w:r w:rsidRPr="008B627C">
        <w:rPr>
          <w:rFonts w:ascii="Arial" w:eastAsia="TimesNewRomanPSMT" w:hAnsi="Arial" w:cs="Arial"/>
          <w:bCs/>
          <w:iCs/>
          <w:color w:val="000000"/>
          <w:kern w:val="2"/>
          <w:sz w:val="24"/>
          <w:szCs w:val="24"/>
          <w:lang w:eastAsia="ar-SA"/>
        </w:rPr>
        <w:t>са назнаком:</w:t>
      </w:r>
    </w:p>
    <w:p w:rsidR="008B627C" w:rsidRPr="008B627C" w:rsidRDefault="008B627C" w:rsidP="008B627C">
      <w:pPr>
        <w:suppressAutoHyphens/>
        <w:spacing w:after="0" w:line="100" w:lineRule="atLeast"/>
        <w:jc w:val="both"/>
        <w:rPr>
          <w:rFonts w:ascii="Arial" w:eastAsia="TimesNewRomanPSMT" w:hAnsi="Arial" w:cs="Arial"/>
          <w:bCs/>
          <w:iCs/>
          <w:color w:val="000000"/>
          <w:kern w:val="2"/>
          <w:sz w:val="24"/>
          <w:szCs w:val="24"/>
          <w:lang w:eastAsia="ar-SA"/>
        </w:rPr>
      </w:pPr>
      <w:r w:rsidRPr="008B627C">
        <w:rPr>
          <w:rFonts w:ascii="Arial" w:eastAsia="TimesNewRomanPSMT" w:hAnsi="Arial" w:cs="Arial"/>
          <w:bCs/>
          <w:iCs/>
          <w:color w:val="000000"/>
          <w:kern w:val="2"/>
          <w:sz w:val="24"/>
          <w:szCs w:val="24"/>
          <w:lang w:eastAsia="ar-SA"/>
        </w:rPr>
        <w:t>„</w:t>
      </w:r>
      <w:r w:rsidRPr="008B627C">
        <w:rPr>
          <w:rFonts w:ascii="Arial" w:eastAsia="TimesNewRomanPSMT" w:hAnsi="Arial" w:cs="Arial"/>
          <w:b/>
          <w:bCs/>
          <w:iCs/>
          <w:color w:val="000000"/>
          <w:kern w:val="2"/>
          <w:sz w:val="24"/>
          <w:szCs w:val="24"/>
          <w:lang w:eastAsia="ar-SA"/>
        </w:rPr>
        <w:t>Измена понуде</w:t>
      </w:r>
      <w:r w:rsidRPr="008B627C">
        <w:rPr>
          <w:rFonts w:ascii="Arial" w:eastAsia="TimesNewRomanPS-BoldMT" w:hAnsi="Arial" w:cs="Arial"/>
          <w:b/>
          <w:bCs/>
          <w:color w:val="000000"/>
          <w:kern w:val="2"/>
          <w:sz w:val="24"/>
          <w:szCs w:val="24"/>
          <w:lang w:eastAsia="ar-SA"/>
        </w:rPr>
        <w:t xml:space="preserve"> за јавну набавку</w:t>
      </w:r>
      <w:r w:rsidRPr="008B627C">
        <w:rPr>
          <w:rFonts w:ascii="Arial" w:eastAsia="Arial Unicode MS" w:hAnsi="Arial" w:cs="Arial"/>
          <w:color w:val="000000"/>
          <w:kern w:val="2"/>
          <w:sz w:val="24"/>
          <w:szCs w:val="24"/>
          <w:lang w:eastAsia="ar-SA"/>
        </w:rPr>
        <w:t xml:space="preserve"> </w:t>
      </w:r>
      <w:r w:rsidRPr="008B627C">
        <w:rPr>
          <w:rFonts w:ascii="Arial" w:eastAsia="Calibri" w:hAnsi="Arial" w:cs="Arial"/>
        </w:rPr>
        <w:t>добра</w:t>
      </w:r>
      <w:r w:rsidRPr="008B627C">
        <w:rPr>
          <w:rFonts w:ascii="Arial" w:eastAsia="Calibri" w:hAnsi="Arial" w:cs="Arial"/>
          <w:lang w:val="sr-Cyrl-CS"/>
        </w:rPr>
        <w:t xml:space="preserve"> – електрична енергија</w:t>
      </w:r>
      <w:r w:rsidRPr="008B627C">
        <w:rPr>
          <w:rFonts w:ascii="Arial" w:eastAsia="Arial Unicode MS" w:hAnsi="Arial" w:cs="Arial"/>
          <w:color w:val="000000"/>
          <w:kern w:val="2"/>
          <w:sz w:val="24"/>
          <w:szCs w:val="24"/>
          <w:lang w:eastAsia="ar-SA"/>
        </w:rPr>
        <w:t>,</w:t>
      </w:r>
      <w:r w:rsidRPr="008B627C">
        <w:rPr>
          <w:rFonts w:ascii="Arial" w:eastAsia="TimesNewRomanPS-BoldMT" w:hAnsi="Arial" w:cs="Arial"/>
          <w:b/>
          <w:bCs/>
          <w:color w:val="002060"/>
          <w:kern w:val="2"/>
          <w:sz w:val="24"/>
          <w:szCs w:val="24"/>
          <w:lang w:eastAsia="ar-SA"/>
        </w:rPr>
        <w:t xml:space="preserve"> </w:t>
      </w:r>
      <w:r w:rsidRPr="008B627C">
        <w:rPr>
          <w:rFonts w:ascii="Arial" w:eastAsia="TimesNewRomanPS-BoldMT" w:hAnsi="Arial" w:cs="Arial"/>
          <w:b/>
          <w:bCs/>
          <w:color w:val="000000"/>
          <w:kern w:val="2"/>
          <w:sz w:val="24"/>
          <w:szCs w:val="24"/>
          <w:lang w:eastAsia="ar-SA"/>
        </w:rPr>
        <w:t>ЈН бр</w:t>
      </w:r>
      <w:r w:rsidRPr="008B627C">
        <w:rPr>
          <w:rFonts w:ascii="Arial" w:eastAsia="TimesNewRomanPS-BoldMT" w:hAnsi="Arial" w:cs="Arial"/>
          <w:b/>
          <w:bCs/>
          <w:color w:val="000000"/>
          <w:kern w:val="2"/>
          <w:sz w:val="24"/>
          <w:szCs w:val="24"/>
          <w:lang w:val="sr-Cyrl-CS" w:eastAsia="ar-SA"/>
        </w:rPr>
        <w:t xml:space="preserve"> </w:t>
      </w:r>
      <w:r w:rsidR="00CA71B7">
        <w:rPr>
          <w:rFonts w:ascii="Arial" w:eastAsia="TimesNewRomanPS-BoldMT" w:hAnsi="Arial" w:cs="Arial"/>
          <w:b/>
          <w:bCs/>
          <w:color w:val="000000"/>
          <w:kern w:val="2"/>
          <w:sz w:val="24"/>
          <w:szCs w:val="24"/>
          <w:lang w:val="sr-Cyrl-CS" w:eastAsia="ar-SA"/>
        </w:rPr>
        <w:t>2/2020</w:t>
      </w:r>
      <w:r w:rsidRPr="008B627C">
        <w:rPr>
          <w:rFonts w:ascii="Arial" w:eastAsia="TimesNewRomanPS-BoldMT" w:hAnsi="Arial" w:cs="Arial"/>
          <w:b/>
          <w:bCs/>
          <w:color w:val="000000"/>
          <w:kern w:val="2"/>
          <w:sz w:val="24"/>
          <w:szCs w:val="24"/>
          <w:lang w:val="sr-Cyrl-RS" w:eastAsia="ar-SA"/>
        </w:rPr>
        <w:t xml:space="preserve"> </w:t>
      </w:r>
      <w:r w:rsidRPr="008B627C">
        <w:rPr>
          <w:rFonts w:ascii="Arial" w:eastAsia="TimesNewRomanPSMT" w:hAnsi="Arial" w:cs="Arial"/>
          <w:b/>
          <w:bCs/>
          <w:color w:val="000000"/>
          <w:kern w:val="2"/>
          <w:sz w:val="24"/>
          <w:szCs w:val="24"/>
          <w:lang w:eastAsia="ar-SA"/>
        </w:rPr>
        <w:t xml:space="preserve">- </w:t>
      </w:r>
      <w:r w:rsidRPr="008B627C">
        <w:rPr>
          <w:rFonts w:ascii="Arial" w:eastAsia="TimesNewRomanPS-BoldMT" w:hAnsi="Arial" w:cs="Arial"/>
          <w:b/>
          <w:bCs/>
          <w:color w:val="000000"/>
          <w:kern w:val="2"/>
          <w:sz w:val="24"/>
          <w:szCs w:val="24"/>
          <w:lang w:eastAsia="ar-SA"/>
        </w:rPr>
        <w:t>НЕ ОТВАРАТИ”</w:t>
      </w:r>
      <w:r w:rsidRPr="008B627C">
        <w:rPr>
          <w:rFonts w:ascii="Arial" w:eastAsia="TimesNewRomanPSMT" w:hAnsi="Arial" w:cs="Arial"/>
          <w:bCs/>
          <w:iCs/>
          <w:color w:val="000000"/>
          <w:kern w:val="2"/>
          <w:sz w:val="24"/>
          <w:szCs w:val="24"/>
          <w:lang w:eastAsia="ar-SA"/>
        </w:rPr>
        <w:t xml:space="preserve"> или</w:t>
      </w:r>
    </w:p>
    <w:p w:rsidR="008B627C" w:rsidRPr="008B627C" w:rsidRDefault="008B627C" w:rsidP="008B627C">
      <w:pPr>
        <w:suppressAutoHyphens/>
        <w:spacing w:after="0" w:line="100" w:lineRule="atLeast"/>
        <w:jc w:val="both"/>
        <w:rPr>
          <w:rFonts w:ascii="Arial" w:eastAsia="TimesNewRomanPSMT" w:hAnsi="Arial" w:cs="Arial"/>
          <w:bCs/>
          <w:iCs/>
          <w:color w:val="000000"/>
          <w:kern w:val="2"/>
          <w:sz w:val="24"/>
          <w:szCs w:val="24"/>
          <w:lang w:eastAsia="ar-SA"/>
        </w:rPr>
      </w:pPr>
      <w:r w:rsidRPr="008B627C">
        <w:rPr>
          <w:rFonts w:ascii="Arial" w:eastAsia="TimesNewRomanPSMT" w:hAnsi="Arial" w:cs="Arial"/>
          <w:bCs/>
          <w:iCs/>
          <w:color w:val="000000"/>
          <w:kern w:val="2"/>
          <w:sz w:val="24"/>
          <w:szCs w:val="24"/>
          <w:lang w:eastAsia="ar-SA"/>
        </w:rPr>
        <w:t>„</w:t>
      </w:r>
      <w:r w:rsidRPr="008B627C">
        <w:rPr>
          <w:rFonts w:ascii="Arial" w:eastAsia="TimesNewRomanPSMT" w:hAnsi="Arial" w:cs="Arial"/>
          <w:b/>
          <w:bCs/>
          <w:iCs/>
          <w:color w:val="000000"/>
          <w:kern w:val="2"/>
          <w:sz w:val="24"/>
          <w:szCs w:val="24"/>
          <w:lang w:eastAsia="ar-SA"/>
        </w:rPr>
        <w:t>Допуна понуде</w:t>
      </w:r>
      <w:r w:rsidRPr="008B627C">
        <w:rPr>
          <w:rFonts w:ascii="Arial" w:eastAsia="TimesNewRomanPSMT" w:hAnsi="Arial" w:cs="Arial"/>
          <w:bCs/>
          <w:iCs/>
          <w:color w:val="000000"/>
          <w:kern w:val="2"/>
          <w:sz w:val="24"/>
          <w:szCs w:val="24"/>
          <w:lang w:eastAsia="ar-SA"/>
        </w:rPr>
        <w:t xml:space="preserve"> </w:t>
      </w:r>
      <w:r w:rsidRPr="008B627C">
        <w:rPr>
          <w:rFonts w:ascii="Arial" w:eastAsia="TimesNewRomanPS-BoldMT" w:hAnsi="Arial" w:cs="Arial"/>
          <w:b/>
          <w:bCs/>
          <w:color w:val="000000"/>
          <w:kern w:val="2"/>
          <w:sz w:val="24"/>
          <w:szCs w:val="24"/>
          <w:lang w:eastAsia="ar-SA"/>
        </w:rPr>
        <w:t>за јавну набавку</w:t>
      </w:r>
      <w:r w:rsidRPr="008B627C">
        <w:rPr>
          <w:rFonts w:ascii="Arial" w:eastAsia="Arial Unicode MS" w:hAnsi="Arial" w:cs="Arial"/>
          <w:color w:val="000000"/>
          <w:kern w:val="2"/>
          <w:sz w:val="24"/>
          <w:szCs w:val="24"/>
          <w:lang w:eastAsia="ar-SA"/>
        </w:rPr>
        <w:t xml:space="preserve"> </w:t>
      </w:r>
      <w:r w:rsidRPr="008B627C">
        <w:rPr>
          <w:rFonts w:ascii="Arial" w:eastAsia="Calibri" w:hAnsi="Arial" w:cs="Arial"/>
        </w:rPr>
        <w:t>добра</w:t>
      </w:r>
      <w:r w:rsidRPr="008B627C">
        <w:rPr>
          <w:rFonts w:ascii="Arial" w:eastAsia="Calibri" w:hAnsi="Arial" w:cs="Arial"/>
          <w:lang w:val="sr-Cyrl-CS"/>
        </w:rPr>
        <w:t xml:space="preserve"> – електрична енергија</w:t>
      </w:r>
      <w:r w:rsidRPr="008B627C">
        <w:rPr>
          <w:rFonts w:ascii="Arial" w:eastAsia="Arial Unicode MS" w:hAnsi="Arial" w:cs="Arial"/>
          <w:color w:val="000000"/>
          <w:kern w:val="2"/>
          <w:sz w:val="24"/>
          <w:szCs w:val="24"/>
          <w:lang w:eastAsia="ar-SA"/>
        </w:rPr>
        <w:t>,</w:t>
      </w:r>
      <w:r w:rsidRPr="008B627C">
        <w:rPr>
          <w:rFonts w:ascii="Arial" w:eastAsia="TimesNewRomanPS-BoldMT" w:hAnsi="Arial" w:cs="Arial"/>
          <w:b/>
          <w:bCs/>
          <w:color w:val="002060"/>
          <w:kern w:val="2"/>
          <w:sz w:val="24"/>
          <w:szCs w:val="24"/>
          <w:lang w:eastAsia="ar-SA"/>
        </w:rPr>
        <w:t xml:space="preserve"> </w:t>
      </w:r>
      <w:r w:rsidRPr="008B627C">
        <w:rPr>
          <w:rFonts w:ascii="Arial" w:eastAsia="TimesNewRomanPS-BoldMT" w:hAnsi="Arial" w:cs="Arial"/>
          <w:b/>
          <w:bCs/>
          <w:color w:val="000000"/>
          <w:kern w:val="2"/>
          <w:sz w:val="24"/>
          <w:szCs w:val="24"/>
          <w:lang w:eastAsia="ar-SA"/>
        </w:rPr>
        <w:t>ЈН бр</w:t>
      </w:r>
      <w:r w:rsidRPr="008B627C">
        <w:rPr>
          <w:rFonts w:ascii="Arial" w:eastAsia="TimesNewRomanPS-BoldMT" w:hAnsi="Arial" w:cs="Arial"/>
          <w:b/>
          <w:bCs/>
          <w:color w:val="000000"/>
          <w:kern w:val="2"/>
          <w:sz w:val="24"/>
          <w:szCs w:val="24"/>
          <w:lang w:val="sr-Cyrl-CS" w:eastAsia="ar-SA"/>
        </w:rPr>
        <w:t xml:space="preserve"> </w:t>
      </w:r>
      <w:r w:rsidR="00CA71B7">
        <w:rPr>
          <w:rFonts w:ascii="Arial" w:eastAsia="TimesNewRomanPS-BoldMT" w:hAnsi="Arial" w:cs="Arial"/>
          <w:b/>
          <w:bCs/>
          <w:color w:val="000000"/>
          <w:kern w:val="2"/>
          <w:sz w:val="24"/>
          <w:szCs w:val="24"/>
          <w:lang w:val="sr-Cyrl-CS" w:eastAsia="ar-SA"/>
        </w:rPr>
        <w:t>2/2020</w:t>
      </w:r>
      <w:r w:rsidRPr="008B627C">
        <w:rPr>
          <w:rFonts w:ascii="Arial" w:eastAsia="TimesNewRomanPS-BoldMT" w:hAnsi="Arial" w:cs="Arial"/>
          <w:b/>
          <w:bCs/>
          <w:color w:val="000000"/>
          <w:kern w:val="2"/>
          <w:sz w:val="24"/>
          <w:szCs w:val="24"/>
          <w:lang w:val="sr-Cyrl-RS" w:eastAsia="ar-SA"/>
        </w:rPr>
        <w:t xml:space="preserve"> </w:t>
      </w:r>
      <w:r w:rsidRPr="008B627C">
        <w:rPr>
          <w:rFonts w:ascii="Arial" w:eastAsia="TimesNewRomanPSMT" w:hAnsi="Arial" w:cs="Arial"/>
          <w:b/>
          <w:bCs/>
          <w:color w:val="000000"/>
          <w:kern w:val="2"/>
          <w:sz w:val="24"/>
          <w:szCs w:val="24"/>
          <w:lang w:eastAsia="ar-SA"/>
        </w:rPr>
        <w:t xml:space="preserve">- </w:t>
      </w:r>
      <w:r w:rsidRPr="008B627C">
        <w:rPr>
          <w:rFonts w:ascii="Arial" w:eastAsia="TimesNewRomanPS-BoldMT" w:hAnsi="Arial" w:cs="Arial"/>
          <w:b/>
          <w:bCs/>
          <w:color w:val="000000"/>
          <w:kern w:val="2"/>
          <w:sz w:val="24"/>
          <w:szCs w:val="24"/>
          <w:lang w:eastAsia="ar-SA"/>
        </w:rPr>
        <w:t>НЕ ОТВАРАТИ”</w:t>
      </w:r>
      <w:r w:rsidRPr="008B627C">
        <w:rPr>
          <w:rFonts w:ascii="Arial" w:eastAsia="TimesNewRomanPSMT" w:hAnsi="Arial" w:cs="Arial"/>
          <w:bCs/>
          <w:iCs/>
          <w:color w:val="000000"/>
          <w:kern w:val="2"/>
          <w:sz w:val="24"/>
          <w:szCs w:val="24"/>
          <w:lang w:eastAsia="ar-SA"/>
        </w:rPr>
        <w:t xml:space="preserve"> или</w:t>
      </w:r>
    </w:p>
    <w:p w:rsidR="008B627C" w:rsidRPr="008B627C" w:rsidRDefault="008B627C" w:rsidP="008B627C">
      <w:pPr>
        <w:suppressAutoHyphens/>
        <w:spacing w:after="0" w:line="100" w:lineRule="atLeast"/>
        <w:jc w:val="both"/>
        <w:rPr>
          <w:rFonts w:ascii="Arial" w:eastAsia="TimesNewRomanPSMT" w:hAnsi="Arial" w:cs="Arial"/>
          <w:bCs/>
          <w:iCs/>
          <w:color w:val="000000"/>
          <w:kern w:val="2"/>
          <w:sz w:val="24"/>
          <w:szCs w:val="24"/>
          <w:lang w:eastAsia="ar-SA"/>
        </w:rPr>
      </w:pPr>
      <w:r w:rsidRPr="008B627C">
        <w:rPr>
          <w:rFonts w:ascii="Arial" w:eastAsia="TimesNewRomanPSMT" w:hAnsi="Arial" w:cs="Arial"/>
          <w:bCs/>
          <w:iCs/>
          <w:color w:val="000000"/>
          <w:kern w:val="2"/>
          <w:sz w:val="24"/>
          <w:szCs w:val="24"/>
          <w:lang w:eastAsia="ar-SA"/>
        </w:rPr>
        <w:t>„</w:t>
      </w:r>
      <w:r w:rsidRPr="008B627C">
        <w:rPr>
          <w:rFonts w:ascii="Arial" w:eastAsia="TimesNewRomanPSMT" w:hAnsi="Arial" w:cs="Arial"/>
          <w:b/>
          <w:bCs/>
          <w:iCs/>
          <w:color w:val="000000"/>
          <w:kern w:val="2"/>
          <w:sz w:val="24"/>
          <w:szCs w:val="24"/>
          <w:lang w:eastAsia="ar-SA"/>
        </w:rPr>
        <w:t>Опозив понуде</w:t>
      </w:r>
      <w:r w:rsidRPr="008B627C">
        <w:rPr>
          <w:rFonts w:ascii="Arial" w:eastAsia="TimesNewRomanPSMT" w:hAnsi="Arial" w:cs="Arial"/>
          <w:bCs/>
          <w:iCs/>
          <w:color w:val="000000"/>
          <w:kern w:val="2"/>
          <w:sz w:val="24"/>
          <w:szCs w:val="24"/>
          <w:lang w:eastAsia="ar-SA"/>
        </w:rPr>
        <w:t xml:space="preserve"> </w:t>
      </w:r>
      <w:r w:rsidRPr="008B627C">
        <w:rPr>
          <w:rFonts w:ascii="Arial" w:eastAsia="TimesNewRomanPS-BoldMT" w:hAnsi="Arial" w:cs="Arial"/>
          <w:b/>
          <w:bCs/>
          <w:color w:val="000000"/>
          <w:kern w:val="2"/>
          <w:sz w:val="24"/>
          <w:szCs w:val="24"/>
          <w:lang w:eastAsia="ar-SA"/>
        </w:rPr>
        <w:t>за јавну набавку</w:t>
      </w:r>
      <w:r w:rsidRPr="008B627C">
        <w:rPr>
          <w:rFonts w:ascii="Arial" w:eastAsia="Arial Unicode MS" w:hAnsi="Arial" w:cs="Arial"/>
          <w:color w:val="000000"/>
          <w:kern w:val="2"/>
          <w:sz w:val="24"/>
          <w:szCs w:val="24"/>
          <w:lang w:eastAsia="ar-SA"/>
        </w:rPr>
        <w:t xml:space="preserve"> </w:t>
      </w:r>
      <w:r w:rsidRPr="008B627C">
        <w:rPr>
          <w:rFonts w:ascii="Arial" w:eastAsia="Calibri" w:hAnsi="Arial" w:cs="Arial"/>
        </w:rPr>
        <w:t>добра</w:t>
      </w:r>
      <w:r w:rsidRPr="008B627C">
        <w:rPr>
          <w:rFonts w:ascii="Arial" w:eastAsia="Calibri" w:hAnsi="Arial" w:cs="Arial"/>
          <w:lang w:val="sr-Cyrl-CS"/>
        </w:rPr>
        <w:t xml:space="preserve"> – електрична енергија</w:t>
      </w:r>
      <w:r w:rsidRPr="008B627C">
        <w:rPr>
          <w:rFonts w:ascii="Arial" w:eastAsia="Arial Unicode MS" w:hAnsi="Arial" w:cs="Arial"/>
          <w:color w:val="000000"/>
          <w:kern w:val="2"/>
          <w:sz w:val="24"/>
          <w:szCs w:val="24"/>
          <w:lang w:eastAsia="ar-SA"/>
        </w:rPr>
        <w:t>,</w:t>
      </w:r>
      <w:r w:rsidRPr="008B627C">
        <w:rPr>
          <w:rFonts w:ascii="Arial" w:eastAsia="TimesNewRomanPS-BoldMT" w:hAnsi="Arial" w:cs="Arial"/>
          <w:b/>
          <w:bCs/>
          <w:color w:val="002060"/>
          <w:kern w:val="2"/>
          <w:sz w:val="24"/>
          <w:szCs w:val="24"/>
          <w:lang w:eastAsia="ar-SA"/>
        </w:rPr>
        <w:t xml:space="preserve"> </w:t>
      </w:r>
      <w:r w:rsidRPr="008B627C">
        <w:rPr>
          <w:rFonts w:ascii="Arial" w:eastAsia="TimesNewRomanPS-BoldMT" w:hAnsi="Arial" w:cs="Arial"/>
          <w:b/>
          <w:bCs/>
          <w:color w:val="000000"/>
          <w:kern w:val="2"/>
          <w:sz w:val="24"/>
          <w:szCs w:val="24"/>
          <w:lang w:eastAsia="ar-SA"/>
        </w:rPr>
        <w:t>ЈН бр</w:t>
      </w:r>
      <w:r w:rsidRPr="008B627C">
        <w:rPr>
          <w:rFonts w:ascii="Arial" w:eastAsia="TimesNewRomanPS-BoldMT" w:hAnsi="Arial" w:cs="Arial"/>
          <w:b/>
          <w:bCs/>
          <w:color w:val="000000"/>
          <w:kern w:val="2"/>
          <w:sz w:val="24"/>
          <w:szCs w:val="24"/>
          <w:lang w:val="sr-Cyrl-CS" w:eastAsia="ar-SA"/>
        </w:rPr>
        <w:t xml:space="preserve"> </w:t>
      </w:r>
      <w:r w:rsidR="00CA71B7">
        <w:rPr>
          <w:rFonts w:ascii="Arial" w:eastAsia="TimesNewRomanPS-BoldMT" w:hAnsi="Arial" w:cs="Arial"/>
          <w:b/>
          <w:bCs/>
          <w:color w:val="000000"/>
          <w:kern w:val="2"/>
          <w:sz w:val="24"/>
          <w:szCs w:val="24"/>
          <w:lang w:val="sr-Cyrl-CS" w:eastAsia="ar-SA"/>
        </w:rPr>
        <w:t>2/2020</w:t>
      </w:r>
      <w:r w:rsidRPr="008B627C">
        <w:rPr>
          <w:rFonts w:ascii="Arial" w:eastAsia="TimesNewRomanPS-BoldMT" w:hAnsi="Arial" w:cs="Arial"/>
          <w:b/>
          <w:bCs/>
          <w:color w:val="000000"/>
          <w:kern w:val="2"/>
          <w:sz w:val="24"/>
          <w:szCs w:val="24"/>
          <w:lang w:val="sr-Cyrl-RS" w:eastAsia="ar-SA"/>
        </w:rPr>
        <w:t xml:space="preserve"> </w:t>
      </w:r>
      <w:r w:rsidRPr="008B627C">
        <w:rPr>
          <w:rFonts w:ascii="Arial" w:eastAsia="TimesNewRomanPSMT" w:hAnsi="Arial" w:cs="Arial"/>
          <w:b/>
          <w:bCs/>
          <w:color w:val="000000"/>
          <w:kern w:val="2"/>
          <w:sz w:val="24"/>
          <w:szCs w:val="24"/>
          <w:lang w:eastAsia="ar-SA"/>
        </w:rPr>
        <w:t xml:space="preserve">- </w:t>
      </w:r>
      <w:r w:rsidRPr="008B627C">
        <w:rPr>
          <w:rFonts w:ascii="Arial" w:eastAsia="TimesNewRomanPS-BoldMT" w:hAnsi="Arial" w:cs="Arial"/>
          <w:b/>
          <w:bCs/>
          <w:color w:val="000000"/>
          <w:kern w:val="2"/>
          <w:sz w:val="24"/>
          <w:szCs w:val="24"/>
          <w:lang w:eastAsia="ar-SA"/>
        </w:rPr>
        <w:t xml:space="preserve">НЕ ОТВАРАТИ” </w:t>
      </w:r>
      <w:r w:rsidRPr="008B627C">
        <w:rPr>
          <w:rFonts w:ascii="Arial" w:eastAsia="TimesNewRomanPS-BoldMT" w:hAnsi="Arial" w:cs="Arial"/>
          <w:bCs/>
          <w:color w:val="000000"/>
          <w:kern w:val="2"/>
          <w:sz w:val="24"/>
          <w:szCs w:val="24"/>
          <w:lang w:eastAsia="ar-SA"/>
        </w:rPr>
        <w:t xml:space="preserve"> или</w:t>
      </w:r>
    </w:p>
    <w:p w:rsidR="008B627C" w:rsidRPr="008B627C" w:rsidRDefault="008B627C" w:rsidP="008B627C">
      <w:pPr>
        <w:suppressAutoHyphens/>
        <w:spacing w:after="0" w:line="100" w:lineRule="atLeast"/>
        <w:jc w:val="both"/>
        <w:rPr>
          <w:rFonts w:ascii="Arial" w:eastAsia="TimesNewRomanPSMT" w:hAnsi="Arial" w:cs="Arial"/>
          <w:bCs/>
          <w:color w:val="000000"/>
          <w:kern w:val="2"/>
          <w:sz w:val="24"/>
          <w:szCs w:val="24"/>
          <w:lang w:eastAsia="ar-SA"/>
        </w:rPr>
      </w:pPr>
      <w:r w:rsidRPr="008B627C">
        <w:rPr>
          <w:rFonts w:ascii="Arial" w:eastAsia="TimesNewRomanPSMT" w:hAnsi="Arial" w:cs="Arial"/>
          <w:bCs/>
          <w:iCs/>
          <w:color w:val="000000"/>
          <w:kern w:val="2"/>
          <w:sz w:val="24"/>
          <w:szCs w:val="24"/>
          <w:lang w:eastAsia="ar-SA"/>
        </w:rPr>
        <w:t>„</w:t>
      </w:r>
      <w:r w:rsidRPr="008B627C">
        <w:rPr>
          <w:rFonts w:ascii="Arial" w:eastAsia="TimesNewRomanPSMT" w:hAnsi="Arial" w:cs="Arial"/>
          <w:b/>
          <w:bCs/>
          <w:iCs/>
          <w:color w:val="000000"/>
          <w:kern w:val="2"/>
          <w:sz w:val="24"/>
          <w:szCs w:val="24"/>
          <w:lang w:eastAsia="ar-SA"/>
        </w:rPr>
        <w:t>Измена и допуна понуде</w:t>
      </w:r>
      <w:r w:rsidRPr="008B627C">
        <w:rPr>
          <w:rFonts w:ascii="Arial" w:eastAsia="TimesNewRomanPS-BoldMT" w:hAnsi="Arial" w:cs="Arial"/>
          <w:b/>
          <w:bCs/>
          <w:color w:val="000000"/>
          <w:kern w:val="2"/>
          <w:sz w:val="24"/>
          <w:szCs w:val="24"/>
          <w:lang w:eastAsia="ar-SA"/>
        </w:rPr>
        <w:t xml:space="preserve"> за јавну набавку</w:t>
      </w:r>
      <w:r w:rsidRPr="008B627C">
        <w:rPr>
          <w:rFonts w:ascii="Arial" w:eastAsia="Arial Unicode MS" w:hAnsi="Arial" w:cs="Arial"/>
          <w:color w:val="000000"/>
          <w:kern w:val="2"/>
          <w:sz w:val="24"/>
          <w:szCs w:val="24"/>
          <w:lang w:eastAsia="ar-SA"/>
        </w:rPr>
        <w:t xml:space="preserve"> </w:t>
      </w:r>
      <w:r w:rsidRPr="008B627C">
        <w:rPr>
          <w:rFonts w:ascii="Arial" w:eastAsia="Calibri" w:hAnsi="Arial" w:cs="Arial"/>
        </w:rPr>
        <w:t>добра</w:t>
      </w:r>
      <w:r w:rsidRPr="008B627C">
        <w:rPr>
          <w:rFonts w:ascii="Arial" w:eastAsia="Calibri" w:hAnsi="Arial" w:cs="Arial"/>
          <w:lang w:val="sr-Cyrl-CS"/>
        </w:rPr>
        <w:t xml:space="preserve"> – електрична енергија</w:t>
      </w:r>
      <w:r w:rsidRPr="008B627C">
        <w:rPr>
          <w:rFonts w:ascii="Arial" w:eastAsia="Arial Unicode MS" w:hAnsi="Arial" w:cs="Arial"/>
          <w:color w:val="000000"/>
          <w:kern w:val="2"/>
          <w:sz w:val="24"/>
          <w:szCs w:val="24"/>
          <w:lang w:eastAsia="ar-SA"/>
        </w:rPr>
        <w:t>,</w:t>
      </w:r>
      <w:r w:rsidRPr="008B627C">
        <w:rPr>
          <w:rFonts w:ascii="Arial" w:eastAsia="TimesNewRomanPS-BoldMT" w:hAnsi="Arial" w:cs="Arial"/>
          <w:b/>
          <w:bCs/>
          <w:color w:val="002060"/>
          <w:kern w:val="2"/>
          <w:sz w:val="24"/>
          <w:szCs w:val="24"/>
          <w:lang w:eastAsia="ar-SA"/>
        </w:rPr>
        <w:t xml:space="preserve"> </w:t>
      </w:r>
      <w:r w:rsidRPr="008B627C">
        <w:rPr>
          <w:rFonts w:ascii="Arial" w:eastAsia="TimesNewRomanPS-BoldMT" w:hAnsi="Arial" w:cs="Arial"/>
          <w:b/>
          <w:bCs/>
          <w:color w:val="000000"/>
          <w:kern w:val="2"/>
          <w:sz w:val="24"/>
          <w:szCs w:val="24"/>
          <w:lang w:eastAsia="ar-SA"/>
        </w:rPr>
        <w:t>ЈН бр</w:t>
      </w:r>
      <w:r w:rsidRPr="008B627C">
        <w:rPr>
          <w:rFonts w:ascii="Arial" w:eastAsia="TimesNewRomanPS-BoldMT" w:hAnsi="Arial" w:cs="Arial"/>
          <w:b/>
          <w:bCs/>
          <w:color w:val="000000"/>
          <w:kern w:val="2"/>
          <w:sz w:val="24"/>
          <w:szCs w:val="24"/>
          <w:lang w:val="sr-Cyrl-CS" w:eastAsia="ar-SA"/>
        </w:rPr>
        <w:t xml:space="preserve"> </w:t>
      </w:r>
      <w:r w:rsidR="00CA71B7">
        <w:rPr>
          <w:rFonts w:ascii="Arial" w:eastAsia="TimesNewRomanPS-BoldMT" w:hAnsi="Arial" w:cs="Arial"/>
          <w:b/>
          <w:bCs/>
          <w:color w:val="000000"/>
          <w:kern w:val="2"/>
          <w:sz w:val="24"/>
          <w:szCs w:val="24"/>
          <w:lang w:val="sr-Cyrl-CS" w:eastAsia="ar-SA"/>
        </w:rPr>
        <w:t>2/2020</w:t>
      </w:r>
      <w:r w:rsidRPr="008B627C">
        <w:rPr>
          <w:rFonts w:ascii="Arial" w:eastAsia="TimesNewRomanPS-BoldMT" w:hAnsi="Arial" w:cs="Arial"/>
          <w:b/>
          <w:bCs/>
          <w:color w:val="000000"/>
          <w:kern w:val="2"/>
          <w:sz w:val="24"/>
          <w:szCs w:val="24"/>
          <w:lang w:val="sr-Cyrl-RS" w:eastAsia="ar-SA"/>
        </w:rPr>
        <w:t xml:space="preserve"> </w:t>
      </w:r>
      <w:r w:rsidRPr="008B627C">
        <w:rPr>
          <w:rFonts w:ascii="Arial" w:eastAsia="TimesNewRomanPSMT" w:hAnsi="Arial" w:cs="Arial"/>
          <w:b/>
          <w:bCs/>
          <w:color w:val="000000"/>
          <w:kern w:val="2"/>
          <w:sz w:val="24"/>
          <w:szCs w:val="24"/>
          <w:lang w:eastAsia="ar-SA"/>
        </w:rPr>
        <w:t xml:space="preserve">- </w:t>
      </w:r>
      <w:r w:rsidRPr="008B627C">
        <w:rPr>
          <w:rFonts w:ascii="Arial" w:eastAsia="TimesNewRomanPS-BoldMT" w:hAnsi="Arial" w:cs="Arial"/>
          <w:b/>
          <w:bCs/>
          <w:color w:val="000000"/>
          <w:kern w:val="2"/>
          <w:sz w:val="24"/>
          <w:szCs w:val="24"/>
          <w:lang w:eastAsia="ar-SA"/>
        </w:rPr>
        <w:t>НЕ ОТВАРАТИ”.</w:t>
      </w:r>
    </w:p>
    <w:p w:rsidR="008B627C" w:rsidRPr="008B627C" w:rsidRDefault="008B627C" w:rsidP="008B627C">
      <w:pPr>
        <w:spacing w:after="200" w:line="276" w:lineRule="auto"/>
        <w:jc w:val="both"/>
        <w:rPr>
          <w:rFonts w:ascii="Arial" w:eastAsia="TimesNewRomanPSMT" w:hAnsi="Arial" w:cs="Arial"/>
          <w:bCs/>
          <w:iCs/>
          <w:lang w:val="sr-Cyrl-CS"/>
        </w:rPr>
      </w:pPr>
      <w:r w:rsidRPr="008B627C">
        <w:rPr>
          <w:rFonts w:ascii="Arial" w:eastAsia="TimesNewRomanPSMT" w:hAnsi="Arial" w:cs="Arial"/>
          <w:bCs/>
        </w:rPr>
        <w:t>На полеђини коверте или на кутији навести назив</w:t>
      </w:r>
      <w:r w:rsidRPr="008B627C">
        <w:rPr>
          <w:rFonts w:ascii="Arial" w:eastAsia="TimesNewRomanPSMT" w:hAnsi="Arial" w:cs="Arial"/>
          <w:bCs/>
          <w:lang w:val="sr-Cyrl-CS"/>
        </w:rPr>
        <w:t xml:space="preserve"> и адресу</w:t>
      </w:r>
      <w:r w:rsidRPr="008B627C">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B627C" w:rsidRPr="008B627C" w:rsidRDefault="008B627C" w:rsidP="008B627C">
      <w:pPr>
        <w:spacing w:after="200" w:line="276" w:lineRule="auto"/>
        <w:jc w:val="both"/>
        <w:rPr>
          <w:rFonts w:ascii="Arial" w:eastAsia="Calibri" w:hAnsi="Arial" w:cs="Arial"/>
          <w:b/>
          <w:i/>
          <w:iCs/>
        </w:rPr>
      </w:pPr>
      <w:r w:rsidRPr="008B627C">
        <w:rPr>
          <w:rFonts w:ascii="Arial" w:eastAsia="Calibri" w:hAnsi="Arial" w:cs="Arial"/>
        </w:rPr>
        <w:lastRenderedPageBreak/>
        <w:t>По истеку рока за подношење понуда понуђач не може да повуче нити да мења своју понуду.</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b/>
          <w:bCs/>
          <w:i/>
          <w:iCs/>
        </w:rPr>
        <w:t xml:space="preserve">6. УЧЕСТВОВАЊЕ У ЗАЈЕДНИЧКОЈ ПОНУДИ ИЛИ КАО ПОДИЗВОЂАЧ </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bCs/>
          <w:iCs/>
        </w:rPr>
        <w:t>Понуђач може да поднесе само једну понуду.</w:t>
      </w:r>
      <w:r w:rsidRPr="008B627C">
        <w:rPr>
          <w:rFonts w:ascii="Arial" w:eastAsia="Calibri" w:hAnsi="Arial" w:cs="Arial"/>
          <w:i/>
          <w:iCs/>
        </w:rPr>
        <w:t xml:space="preserve"> </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B627C" w:rsidRPr="008B627C" w:rsidRDefault="008B627C" w:rsidP="008B627C">
      <w:pPr>
        <w:spacing w:after="200" w:line="276" w:lineRule="auto"/>
        <w:jc w:val="both"/>
        <w:rPr>
          <w:rFonts w:ascii="Arial" w:eastAsia="Calibri" w:hAnsi="Arial" w:cs="Arial"/>
          <w:i/>
          <w:iCs/>
          <w:color w:val="FF0000"/>
        </w:rPr>
      </w:pPr>
      <w:r w:rsidRPr="008B627C">
        <w:rPr>
          <w:rFonts w:ascii="Arial" w:eastAsia="Calibri" w:hAnsi="Arial" w:cs="Arial"/>
          <w:iCs/>
        </w:rPr>
        <w:t xml:space="preserve">У Обрасцу понуде </w:t>
      </w:r>
      <w:r w:rsidRPr="008B627C">
        <w:rPr>
          <w:rFonts w:ascii="Arial" w:eastAsia="Calibri" w:hAnsi="Arial" w:cs="Arial"/>
          <w:iCs/>
          <w:lang w:val="sr-Cyrl-CS"/>
        </w:rPr>
        <w:t xml:space="preserve">(поглавље </w:t>
      </w:r>
      <w:r w:rsidRPr="008B627C">
        <w:rPr>
          <w:rFonts w:ascii="Arial" w:eastAsia="Calibri" w:hAnsi="Arial" w:cs="Arial"/>
          <w:b/>
          <w:iCs/>
        </w:rPr>
        <w:t>VI</w:t>
      </w:r>
      <w:r w:rsidRPr="008B627C">
        <w:rPr>
          <w:rFonts w:ascii="Arial" w:eastAsia="Calibri" w:hAnsi="Arial" w:cs="Arial"/>
          <w:iCs/>
          <w:lang w:val="ru-RU"/>
        </w:rPr>
        <w:t>)</w:t>
      </w:r>
      <w:r w:rsidRPr="008B627C">
        <w:rPr>
          <w:rFonts w:ascii="Arial" w:eastAsia="Calibri"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b/>
          <w:bCs/>
          <w:i/>
          <w:iCs/>
        </w:rPr>
        <w:t>7. ПОНУДА СА ПОДИЗВОЂАЧЕМ</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Уколико понуђач подноси понуду са подизвођачем дужан је да у Обрасцу понуде</w:t>
      </w:r>
      <w:r w:rsidRPr="008B627C">
        <w:rPr>
          <w:rFonts w:ascii="Arial" w:eastAsia="Calibri" w:hAnsi="Arial" w:cs="Arial"/>
          <w:iCs/>
          <w:lang w:val="sr-Cyrl-CS"/>
        </w:rPr>
        <w:t xml:space="preserve"> (поглавље </w:t>
      </w:r>
      <w:r w:rsidRPr="008B627C">
        <w:rPr>
          <w:rFonts w:ascii="Arial" w:eastAsia="Calibri" w:hAnsi="Arial" w:cs="Arial"/>
          <w:b/>
          <w:iCs/>
        </w:rPr>
        <w:t>VI</w:t>
      </w:r>
      <w:r w:rsidRPr="008B627C">
        <w:rPr>
          <w:rFonts w:ascii="Arial" w:eastAsia="Calibri" w:hAnsi="Arial" w:cs="Arial"/>
          <w:iCs/>
          <w:lang w:val="ru-RU"/>
        </w:rPr>
        <w:t>)</w:t>
      </w:r>
      <w:r w:rsidRPr="008B627C">
        <w:rPr>
          <w:rFonts w:ascii="Arial" w:eastAsia="Calibri" w:hAnsi="Arial" w:cs="Arial"/>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Понуђач у Обрасцу понуде</w:t>
      </w:r>
      <w:r w:rsidRPr="008B627C">
        <w:rPr>
          <w:rFonts w:ascii="Arial" w:eastAsia="Calibri" w:hAnsi="Arial" w:cs="Arial"/>
          <w:i/>
          <w:iCs/>
          <w:color w:val="FF0000"/>
        </w:rPr>
        <w:t xml:space="preserve"> </w:t>
      </w:r>
      <w:r w:rsidRPr="008B627C">
        <w:rPr>
          <w:rFonts w:ascii="Arial" w:eastAsia="Calibri" w:hAnsi="Arial" w:cs="Arial"/>
          <w:iCs/>
        </w:rPr>
        <w:t xml:space="preserve">наводи назив и седиште подизвођача, уколико ће делимично извршење набавке поверити подизвођачу. </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Calibri"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8B627C">
        <w:rPr>
          <w:rFonts w:ascii="Calibri" w:eastAsia="TimesNewRomanPSMT" w:hAnsi="Calibri" w:cs="Times New Roman"/>
          <w:bCs/>
        </w:rPr>
        <w:t xml:space="preserve"> </w:t>
      </w:r>
    </w:p>
    <w:p w:rsidR="008B627C" w:rsidRPr="008B627C" w:rsidRDefault="008B627C" w:rsidP="008B627C">
      <w:pPr>
        <w:spacing w:after="200" w:line="276" w:lineRule="auto"/>
        <w:jc w:val="both"/>
        <w:rPr>
          <w:rFonts w:ascii="Arial" w:eastAsia="Calibri" w:hAnsi="Arial" w:cs="Arial"/>
          <w:iCs/>
        </w:rPr>
      </w:pPr>
      <w:r w:rsidRPr="008B627C">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8B627C">
        <w:rPr>
          <w:rFonts w:ascii="Arial" w:eastAsia="TimesNewRomanPSMT" w:hAnsi="Arial" w:cs="Arial"/>
          <w:bCs/>
          <w:lang w:val="sr-Cyrl-CS"/>
        </w:rPr>
        <w:t xml:space="preserve">поглављу </w:t>
      </w:r>
      <w:r w:rsidRPr="008B627C">
        <w:rPr>
          <w:rFonts w:ascii="Arial" w:eastAsia="TimesNewRomanPSMT" w:hAnsi="Arial" w:cs="Arial"/>
          <w:b/>
          <w:bCs/>
        </w:rPr>
        <w:t>IV</w:t>
      </w:r>
      <w:r w:rsidRPr="008B627C">
        <w:rPr>
          <w:rFonts w:ascii="Arial" w:eastAsia="TimesNewRomanPSMT" w:hAnsi="Arial" w:cs="Arial"/>
          <w:bCs/>
          <w:lang w:val="ru-RU"/>
        </w:rPr>
        <w:t xml:space="preserve"> </w:t>
      </w:r>
      <w:r w:rsidRPr="008B627C">
        <w:rPr>
          <w:rFonts w:ascii="Arial" w:eastAsia="TimesNewRomanPSMT" w:hAnsi="Arial" w:cs="Arial"/>
          <w:bCs/>
        </w:rPr>
        <w:t xml:space="preserve">конкурсне документације, у складу са упутством како се доказује испуњеност услова (Образац изјаве из </w:t>
      </w:r>
      <w:r w:rsidRPr="008B627C">
        <w:rPr>
          <w:rFonts w:ascii="Arial" w:eastAsia="TimesNewRomanPSMT" w:hAnsi="Arial" w:cs="Arial"/>
          <w:bCs/>
          <w:lang w:val="sr-Cyrl-CS"/>
        </w:rPr>
        <w:t xml:space="preserve">поглаваља </w:t>
      </w:r>
      <w:r w:rsidRPr="008B627C">
        <w:rPr>
          <w:rFonts w:ascii="Arial" w:eastAsia="TimesNewRomanPSMT" w:hAnsi="Arial" w:cs="Arial"/>
          <w:b/>
          <w:bCs/>
        </w:rPr>
        <w:t>IV</w:t>
      </w:r>
      <w:r w:rsidRPr="008B627C">
        <w:rPr>
          <w:rFonts w:ascii="Arial" w:eastAsia="TimesNewRomanPSMT" w:hAnsi="Arial" w:cs="Arial"/>
          <w:bCs/>
          <w:lang w:val="ru-RU"/>
        </w:rPr>
        <w:t xml:space="preserve"> одељак </w:t>
      </w:r>
      <w:r w:rsidRPr="008B627C">
        <w:rPr>
          <w:rFonts w:ascii="Arial" w:eastAsia="TimesNewRomanPSMT" w:hAnsi="Arial" w:cs="Arial"/>
          <w:b/>
          <w:bCs/>
          <w:lang w:val="ru-RU"/>
        </w:rPr>
        <w:t>3</w:t>
      </w:r>
      <w:r w:rsidRPr="008B627C">
        <w:rPr>
          <w:rFonts w:ascii="Arial" w:eastAsia="TimesNewRomanPSMT" w:hAnsi="Arial" w:cs="Arial"/>
          <w:bCs/>
          <w:lang w:val="ru-RU"/>
        </w:rPr>
        <w:t>.</w:t>
      </w:r>
      <w:r w:rsidRPr="008B627C">
        <w:rPr>
          <w:rFonts w:ascii="Arial" w:eastAsia="TimesNewRomanPSMT" w:hAnsi="Arial" w:cs="Arial"/>
          <w:bCs/>
        </w:rPr>
        <w:t>).</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b/>
          <w:i/>
        </w:rPr>
        <w:t>8. ЗАЈЕДНИЧКА ПОНУДА</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Понуду може поднети група понуђача.</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8B627C">
        <w:rPr>
          <w:rFonts w:ascii="Arial" w:eastAsia="Calibri" w:hAnsi="Arial" w:cs="Arial"/>
          <w:lang w:val="sr-Cyrl-CS"/>
        </w:rPr>
        <w:t>.</w:t>
      </w:r>
      <w:r w:rsidRPr="008B627C">
        <w:rPr>
          <w:rFonts w:ascii="Arial" w:eastAsia="Calibri" w:hAnsi="Arial" w:cs="Arial"/>
        </w:rPr>
        <w:t xml:space="preserve"> 4. тач</w:t>
      </w:r>
      <w:r w:rsidRPr="008B627C">
        <w:rPr>
          <w:rFonts w:ascii="Arial" w:eastAsia="Calibri" w:hAnsi="Arial" w:cs="Arial"/>
          <w:lang w:val="sr-Cyrl-CS"/>
        </w:rPr>
        <w:t>.</w:t>
      </w:r>
      <w:r w:rsidRPr="008B627C">
        <w:rPr>
          <w:rFonts w:ascii="Arial" w:eastAsia="Calibri" w:hAnsi="Arial" w:cs="Arial"/>
        </w:rPr>
        <w:t xml:space="preserve"> 1</w:t>
      </w:r>
      <w:r w:rsidRPr="008B627C">
        <w:rPr>
          <w:rFonts w:ascii="Arial" w:eastAsia="Calibri" w:hAnsi="Arial" w:cs="Arial"/>
          <w:lang w:val="sr-Cyrl-CS"/>
        </w:rPr>
        <w:t>)</w:t>
      </w:r>
      <w:r w:rsidRPr="008B627C">
        <w:rPr>
          <w:rFonts w:ascii="Arial" w:eastAsia="Calibri" w:hAnsi="Arial" w:cs="Arial"/>
        </w:rPr>
        <w:t xml:space="preserve"> до 6</w:t>
      </w:r>
      <w:r w:rsidRPr="008B627C">
        <w:rPr>
          <w:rFonts w:ascii="Arial" w:eastAsia="Calibri" w:hAnsi="Arial" w:cs="Arial"/>
          <w:lang w:val="sr-Cyrl-CS"/>
        </w:rPr>
        <w:t>)</w:t>
      </w:r>
      <w:r w:rsidRPr="008B627C">
        <w:rPr>
          <w:rFonts w:ascii="Arial" w:eastAsia="Calibri" w:hAnsi="Arial" w:cs="Arial"/>
        </w:rPr>
        <w:t xml:space="preserve"> Закона и то податке о: </w:t>
      </w:r>
    </w:p>
    <w:p w:rsidR="008B627C" w:rsidRPr="008B627C" w:rsidRDefault="008B627C" w:rsidP="008B627C">
      <w:pPr>
        <w:numPr>
          <w:ilvl w:val="0"/>
          <w:numId w:val="11"/>
        </w:numPr>
        <w:suppressAutoHyphens/>
        <w:spacing w:after="0" w:line="100" w:lineRule="atLeast"/>
        <w:jc w:val="both"/>
        <w:rPr>
          <w:rFonts w:ascii="Arial" w:eastAsia="Calibri" w:hAnsi="Arial" w:cs="Arial"/>
        </w:rPr>
      </w:pPr>
      <w:r w:rsidRPr="008B627C">
        <w:rPr>
          <w:rFonts w:ascii="Arial" w:eastAsia="Calibri"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8B627C" w:rsidRPr="008B627C" w:rsidRDefault="008B627C" w:rsidP="008B627C">
      <w:pPr>
        <w:numPr>
          <w:ilvl w:val="0"/>
          <w:numId w:val="11"/>
        </w:numPr>
        <w:suppressAutoHyphens/>
        <w:spacing w:after="0" w:line="100" w:lineRule="atLeast"/>
        <w:jc w:val="both"/>
        <w:rPr>
          <w:rFonts w:ascii="Arial" w:eastAsia="Calibri" w:hAnsi="Arial" w:cs="Arial"/>
        </w:rPr>
      </w:pPr>
      <w:r w:rsidRPr="008B627C">
        <w:rPr>
          <w:rFonts w:ascii="Arial" w:eastAsia="Calibri" w:hAnsi="Arial" w:cs="Arial"/>
        </w:rPr>
        <w:t xml:space="preserve">понуђачу који ће у име групе понуђача потписати уговор, </w:t>
      </w:r>
    </w:p>
    <w:p w:rsidR="008B627C" w:rsidRPr="008B627C" w:rsidRDefault="008B627C" w:rsidP="008B627C">
      <w:pPr>
        <w:numPr>
          <w:ilvl w:val="0"/>
          <w:numId w:val="11"/>
        </w:numPr>
        <w:suppressAutoHyphens/>
        <w:spacing w:after="0" w:line="100" w:lineRule="atLeast"/>
        <w:jc w:val="both"/>
        <w:rPr>
          <w:rFonts w:ascii="Arial" w:eastAsia="Calibri" w:hAnsi="Arial" w:cs="Arial"/>
        </w:rPr>
      </w:pPr>
      <w:r w:rsidRPr="008B627C">
        <w:rPr>
          <w:rFonts w:ascii="Arial" w:eastAsia="Calibri" w:hAnsi="Arial" w:cs="Arial"/>
        </w:rPr>
        <w:lastRenderedPageBreak/>
        <w:t xml:space="preserve">понуђачу који ће у име групе понуђача дати средство обезбеђења, </w:t>
      </w:r>
    </w:p>
    <w:p w:rsidR="008B627C" w:rsidRPr="008B627C" w:rsidRDefault="008B627C" w:rsidP="008B627C">
      <w:pPr>
        <w:numPr>
          <w:ilvl w:val="0"/>
          <w:numId w:val="11"/>
        </w:numPr>
        <w:suppressAutoHyphens/>
        <w:spacing w:after="0" w:line="100" w:lineRule="atLeast"/>
        <w:jc w:val="both"/>
        <w:rPr>
          <w:rFonts w:ascii="Arial" w:eastAsia="Calibri" w:hAnsi="Arial" w:cs="Arial"/>
        </w:rPr>
      </w:pPr>
      <w:r w:rsidRPr="008B627C">
        <w:rPr>
          <w:rFonts w:ascii="Arial" w:eastAsia="Calibri" w:hAnsi="Arial" w:cs="Arial"/>
        </w:rPr>
        <w:t xml:space="preserve">понуђачу који ће издати рачун, </w:t>
      </w:r>
    </w:p>
    <w:p w:rsidR="008B627C" w:rsidRPr="008B627C" w:rsidRDefault="008B627C" w:rsidP="008B627C">
      <w:pPr>
        <w:numPr>
          <w:ilvl w:val="0"/>
          <w:numId w:val="11"/>
        </w:numPr>
        <w:suppressAutoHyphens/>
        <w:spacing w:after="0" w:line="100" w:lineRule="atLeast"/>
        <w:jc w:val="both"/>
        <w:rPr>
          <w:rFonts w:ascii="Arial" w:eastAsia="Calibri" w:hAnsi="Arial" w:cs="Arial"/>
        </w:rPr>
      </w:pPr>
      <w:r w:rsidRPr="008B627C">
        <w:rPr>
          <w:rFonts w:ascii="Arial" w:eastAsia="Calibri" w:hAnsi="Arial" w:cs="Arial"/>
        </w:rPr>
        <w:t xml:space="preserve">рачуну на који ће бити извршено плаћање, </w:t>
      </w:r>
    </w:p>
    <w:p w:rsidR="008B627C" w:rsidRPr="008B627C" w:rsidRDefault="008B627C" w:rsidP="008B627C">
      <w:pPr>
        <w:numPr>
          <w:ilvl w:val="0"/>
          <w:numId w:val="11"/>
        </w:numPr>
        <w:suppressAutoHyphens/>
        <w:spacing w:after="0" w:line="100" w:lineRule="atLeast"/>
        <w:contextualSpacing/>
        <w:jc w:val="both"/>
        <w:rPr>
          <w:rFonts w:ascii="Arial" w:eastAsia="TimesNewRomanPSMT" w:hAnsi="Arial" w:cs="Arial"/>
          <w:bCs/>
        </w:rPr>
      </w:pPr>
      <w:r w:rsidRPr="008B627C">
        <w:rPr>
          <w:rFonts w:ascii="Arial" w:eastAsia="Times New Roman" w:hAnsi="Arial" w:cs="Arial"/>
        </w:rPr>
        <w:t>обавезама сваког од понуђача из групе понуђача за извршење уговора</w:t>
      </w:r>
      <w:r w:rsidRPr="008B627C">
        <w:rPr>
          <w:rFonts w:ascii="Calibri" w:eastAsia="Times New Roman" w:hAnsi="Calibri" w:cs="Times New Roman"/>
          <w:sz w:val="23"/>
          <w:szCs w:val="23"/>
        </w:rPr>
        <w:t>.</w:t>
      </w:r>
    </w:p>
    <w:p w:rsidR="008B627C" w:rsidRPr="008B627C" w:rsidRDefault="008B627C" w:rsidP="008B627C">
      <w:pPr>
        <w:spacing w:after="200" w:line="276" w:lineRule="auto"/>
        <w:jc w:val="both"/>
        <w:rPr>
          <w:rFonts w:ascii="Arial" w:eastAsia="Calibri" w:hAnsi="Arial" w:cs="Arial"/>
          <w:b/>
          <w:bCs/>
          <w:i/>
          <w:iCs/>
        </w:rPr>
      </w:pPr>
    </w:p>
    <w:p w:rsidR="008B627C" w:rsidRPr="008B627C" w:rsidRDefault="008B627C" w:rsidP="008B627C">
      <w:pPr>
        <w:spacing w:after="200" w:line="276" w:lineRule="auto"/>
        <w:jc w:val="both"/>
        <w:rPr>
          <w:rFonts w:ascii="Arial" w:eastAsia="Calibri" w:hAnsi="Arial" w:cs="Arial"/>
        </w:rPr>
      </w:pPr>
      <w:r w:rsidRPr="008B627C">
        <w:rPr>
          <w:rFonts w:ascii="Arial" w:eastAsia="TimesNewRomanPSMT" w:hAnsi="Arial" w:cs="Arial"/>
          <w:bCs/>
        </w:rPr>
        <w:t xml:space="preserve">Група понуђача је дужна да достави све доказе о испуњености услова који су наведени у </w:t>
      </w:r>
      <w:r w:rsidRPr="008B627C">
        <w:rPr>
          <w:rFonts w:ascii="Arial" w:eastAsia="TimesNewRomanPSMT" w:hAnsi="Arial" w:cs="Arial"/>
          <w:bCs/>
          <w:lang w:val="sr-Cyrl-CS"/>
        </w:rPr>
        <w:t xml:space="preserve">поглављу </w:t>
      </w:r>
      <w:r w:rsidRPr="008B627C">
        <w:rPr>
          <w:rFonts w:ascii="Arial" w:eastAsia="TimesNewRomanPSMT" w:hAnsi="Arial" w:cs="Arial"/>
          <w:b/>
          <w:bCs/>
        </w:rPr>
        <w:t>IV</w:t>
      </w:r>
      <w:r w:rsidRPr="008B627C">
        <w:rPr>
          <w:rFonts w:ascii="Arial" w:eastAsia="TimesNewRomanPSMT" w:hAnsi="Arial" w:cs="Arial"/>
          <w:bCs/>
          <w:lang w:val="ru-RU"/>
        </w:rPr>
        <w:t xml:space="preserve"> </w:t>
      </w:r>
      <w:r w:rsidRPr="008B627C">
        <w:rPr>
          <w:rFonts w:ascii="Arial" w:eastAsia="TimesNewRomanPSMT" w:hAnsi="Arial" w:cs="Arial"/>
          <w:bCs/>
        </w:rPr>
        <w:t xml:space="preserve">конкурсне документације, у складу са упутством како се доказује испуњеност услова (Образац изјаве из </w:t>
      </w:r>
      <w:r w:rsidRPr="008B627C">
        <w:rPr>
          <w:rFonts w:ascii="Arial" w:eastAsia="TimesNewRomanPSMT" w:hAnsi="Arial" w:cs="Arial"/>
          <w:bCs/>
          <w:lang w:val="sr-Cyrl-CS"/>
        </w:rPr>
        <w:t>поглавља</w:t>
      </w:r>
      <w:r w:rsidRPr="008B627C">
        <w:rPr>
          <w:rFonts w:ascii="Arial" w:eastAsia="TimesNewRomanPSMT" w:hAnsi="Arial" w:cs="Arial"/>
          <w:bCs/>
          <w:lang w:val="sr-Latn-BA"/>
        </w:rPr>
        <w:t xml:space="preserve"> </w:t>
      </w:r>
      <w:r w:rsidRPr="008B627C">
        <w:rPr>
          <w:rFonts w:ascii="Arial" w:eastAsia="TimesNewRomanPSMT" w:hAnsi="Arial" w:cs="Arial"/>
          <w:b/>
          <w:bCs/>
          <w:lang w:val="sr-Latn-BA"/>
        </w:rPr>
        <w:t>I</w:t>
      </w:r>
      <w:r w:rsidRPr="008B627C">
        <w:rPr>
          <w:rFonts w:ascii="Arial" w:eastAsia="TimesNewRomanPSMT" w:hAnsi="Arial" w:cs="Arial"/>
          <w:b/>
          <w:bCs/>
        </w:rPr>
        <w:t>V</w:t>
      </w:r>
      <w:r w:rsidRPr="008B627C">
        <w:rPr>
          <w:rFonts w:ascii="Arial" w:eastAsia="TimesNewRomanPSMT" w:hAnsi="Arial" w:cs="Arial"/>
          <w:bCs/>
          <w:lang w:val="ru-RU"/>
        </w:rPr>
        <w:t xml:space="preserve"> одељак </w:t>
      </w:r>
      <w:r w:rsidRPr="008B627C">
        <w:rPr>
          <w:rFonts w:ascii="Arial" w:eastAsia="TimesNewRomanPSMT" w:hAnsi="Arial" w:cs="Arial"/>
          <w:b/>
          <w:bCs/>
          <w:lang w:val="ru-RU"/>
        </w:rPr>
        <w:t>3</w:t>
      </w:r>
      <w:r w:rsidRPr="008B627C">
        <w:rPr>
          <w:rFonts w:ascii="Arial" w:eastAsia="TimesNewRomanPSMT" w:hAnsi="Arial" w:cs="Arial"/>
          <w:bCs/>
          <w:lang w:val="ru-RU"/>
        </w:rPr>
        <w:t>.</w:t>
      </w:r>
      <w:r w:rsidRPr="008B627C">
        <w:rPr>
          <w:rFonts w:ascii="Arial" w:eastAsia="TimesNewRomanPSMT" w:hAnsi="Arial" w:cs="Arial"/>
          <w:bCs/>
        </w:rPr>
        <w:t>).</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Понуђачи из групе понуђача одговарају неограничено солидарно према наручиоцу. </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b/>
          <w:bCs/>
          <w:i/>
          <w:iCs/>
        </w:rPr>
        <w:t>9. НАЧИН И УСЛОВ</w:t>
      </w:r>
      <w:r w:rsidRPr="008B627C">
        <w:rPr>
          <w:rFonts w:ascii="Arial" w:eastAsia="Calibri" w:hAnsi="Arial" w:cs="Arial"/>
          <w:b/>
          <w:bCs/>
          <w:i/>
          <w:iCs/>
          <w:lang w:val="sr-Cyrl-CS"/>
        </w:rPr>
        <w:t>И</w:t>
      </w:r>
      <w:r w:rsidRPr="008B627C">
        <w:rPr>
          <w:rFonts w:ascii="Arial" w:eastAsia="Calibri" w:hAnsi="Arial" w:cs="Arial"/>
          <w:b/>
          <w:bCs/>
          <w:i/>
          <w:iCs/>
        </w:rPr>
        <w:t xml:space="preserve"> ПЛАЋАЊА, ГАРАНТНИ РОК, КАО И ДРУГЕ ОКОЛНОСТИ ОД КОЈИХ ЗАВИСИ ПРИХВАТЉИВОСТ  ПОНУДЕ</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b/>
          <w:bCs/>
          <w:i/>
          <w:iCs/>
        </w:rPr>
        <w:t>9.1</w:t>
      </w:r>
      <w:r w:rsidRPr="008B627C">
        <w:rPr>
          <w:rFonts w:ascii="Arial" w:eastAsia="Calibri" w:hAnsi="Arial" w:cs="Arial"/>
          <w:b/>
          <w:bCs/>
          <w:i/>
          <w:iCs/>
          <w:u w:val="single"/>
        </w:rPr>
        <w:t xml:space="preserve">. </w:t>
      </w:r>
      <w:r w:rsidRPr="008B627C">
        <w:rPr>
          <w:rFonts w:ascii="Arial" w:eastAsia="Calibri" w:hAnsi="Arial" w:cs="Arial"/>
          <w:b/>
          <w:iCs/>
          <w:u w:val="single"/>
        </w:rPr>
        <w:t>Захтеви у погледу начина, рока и услова плаћања</w:t>
      </w:r>
      <w:r w:rsidRPr="008B627C">
        <w:rPr>
          <w:rFonts w:ascii="Arial" w:eastAsia="Calibri" w:hAnsi="Arial" w:cs="Arial"/>
          <w:i/>
          <w:iCs/>
          <w:u w:val="single"/>
        </w:rPr>
        <w:t>.</w:t>
      </w:r>
    </w:p>
    <w:p w:rsidR="008B627C" w:rsidRPr="008B627C" w:rsidRDefault="008B627C" w:rsidP="008B627C">
      <w:pPr>
        <w:spacing w:after="200" w:line="276" w:lineRule="auto"/>
        <w:jc w:val="both"/>
        <w:rPr>
          <w:rFonts w:ascii="Arial" w:eastAsia="Calibri" w:hAnsi="Arial" w:cs="Arial"/>
          <w:i/>
          <w:iCs/>
          <w:lang w:val="sr-Cyrl-CS"/>
        </w:rPr>
      </w:pPr>
      <w:r w:rsidRPr="008B627C">
        <w:rPr>
          <w:rFonts w:ascii="Arial" w:eastAsia="Calibri" w:hAnsi="Arial" w:cs="Arial"/>
          <w:iCs/>
        </w:rPr>
        <w:t>Рок плаћања је</w:t>
      </w:r>
      <w:r w:rsidR="00DD5AE6" w:rsidRPr="00DD5AE6">
        <w:rPr>
          <w:rFonts w:ascii="Arial" w:eastAsia="Calibri" w:hAnsi="Arial" w:cs="Arial"/>
          <w:lang w:val="sr-Cyrl-CS"/>
        </w:rPr>
        <w:t xml:space="preserve"> </w:t>
      </w:r>
      <w:r w:rsidR="00DD5AE6" w:rsidRPr="00DD5AE6">
        <w:rPr>
          <w:rFonts w:ascii="Arial" w:eastAsia="Calibri" w:hAnsi="Arial" w:cs="Arial"/>
          <w:iCs/>
          <w:lang w:val="sr-Cyrl-CS"/>
        </w:rPr>
        <w:t>до 45 дана од дана промета, а на основу достављених месечних рачуна на адресу наручиоца</w:t>
      </w:r>
      <w:r w:rsidRPr="008B627C">
        <w:rPr>
          <w:rFonts w:ascii="Arial" w:eastAsia="Calibri" w:hAnsi="Arial" w:cs="Arial"/>
          <w:i/>
          <w:iCs/>
          <w:lang w:val="sr-Cyrl-CS"/>
        </w:rPr>
        <w:t xml:space="preserve">. </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lang w:val="sr-Cyrl-CS"/>
        </w:rPr>
        <w:t xml:space="preserve">Укупна планирана количина електричне енергије из конкурсне документације је оквирна и дата на бази стварне потрошње наручиоца у периоду </w:t>
      </w:r>
      <w:r w:rsidR="00DD5AE6">
        <w:rPr>
          <w:rFonts w:ascii="Arial" w:eastAsia="Calibri" w:hAnsi="Arial" w:cs="Arial"/>
          <w:iCs/>
          <w:lang w:val="sr-Cyrl-CS"/>
        </w:rPr>
        <w:t>јануар</w:t>
      </w:r>
      <w:r w:rsidRPr="008B627C">
        <w:rPr>
          <w:rFonts w:ascii="Arial" w:eastAsia="Calibri" w:hAnsi="Arial" w:cs="Arial"/>
          <w:iCs/>
          <w:lang w:val="sr-Cyrl-CS"/>
        </w:rPr>
        <w:t xml:space="preserve"> 201</w:t>
      </w:r>
      <w:r w:rsidR="00DD5AE6">
        <w:rPr>
          <w:rFonts w:ascii="Arial" w:eastAsia="Calibri" w:hAnsi="Arial" w:cs="Arial"/>
          <w:iCs/>
          <w:lang w:val="sr-Cyrl-CS"/>
        </w:rPr>
        <w:t>8</w:t>
      </w:r>
      <w:r w:rsidRPr="008B627C">
        <w:rPr>
          <w:rFonts w:ascii="Arial" w:eastAsia="Calibri" w:hAnsi="Arial" w:cs="Arial"/>
          <w:iCs/>
          <w:lang w:val="sr-Cyrl-CS"/>
        </w:rPr>
        <w:t>.-</w:t>
      </w:r>
      <w:r w:rsidR="00DD5AE6">
        <w:rPr>
          <w:rFonts w:ascii="Arial" w:eastAsia="Calibri" w:hAnsi="Arial" w:cs="Arial"/>
          <w:iCs/>
          <w:lang w:val="sr-Cyrl-CS"/>
        </w:rPr>
        <w:t>децембар</w:t>
      </w:r>
      <w:r w:rsidRPr="008B627C">
        <w:rPr>
          <w:rFonts w:ascii="Arial" w:eastAsia="Calibri" w:hAnsi="Arial" w:cs="Arial"/>
          <w:iCs/>
          <w:lang w:val="sr-Cyrl-CS"/>
        </w:rPr>
        <w:t xml:space="preserve"> 2018. године. </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lang w:val="sr-Cyrl-CS"/>
        </w:rPr>
        <w:t>Изабрани најповољнији понуђач се обавезује да до 8-ог у месецу изда и достави рачун на адресу наручиоца.</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lang w:val="sr-Cyrl-CS"/>
        </w:rPr>
        <w:t xml:space="preserve"> Фактурисање ће се вршити према јединичној цени из понуде и стварно преузетој електричној енергији на месту примопредаје, на основу достављених рачуна у складу са усвојеним буџетским средствима наручиоца за сваку буџетску годину, а највише до укупне уговорене вредности</w:t>
      </w:r>
      <w:r w:rsidRPr="008B627C">
        <w:rPr>
          <w:rFonts w:ascii="Arial" w:eastAsia="Calibri" w:hAnsi="Arial" w:cs="Arial"/>
          <w:i/>
          <w:iCs/>
          <w:lang w:val="sr-Cyrl-CS"/>
        </w:rPr>
        <w:t>.</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Плаћање се врши уплатом на рачун понуђача.</w:t>
      </w: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Cs/>
        </w:rPr>
        <w:t>Понуђачу није дозвољено да захтева аванс.</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b/>
          <w:bCs/>
          <w:iCs/>
        </w:rPr>
        <w:t xml:space="preserve">9.2. </w:t>
      </w:r>
      <w:r w:rsidRPr="008B627C">
        <w:rPr>
          <w:rFonts w:ascii="Arial" w:eastAsia="Calibri" w:hAnsi="Arial" w:cs="Arial"/>
          <w:iCs/>
          <w:u w:val="single"/>
        </w:rPr>
        <w:t>Захтеви у погледу гарантног рока</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Гаранција</w:t>
      </w:r>
      <w:r w:rsidRPr="008B627C">
        <w:rPr>
          <w:rFonts w:ascii="Arial" w:eastAsia="Calibri" w:hAnsi="Arial" w:cs="Arial"/>
          <w:iCs/>
          <w:lang w:val="sr-Cyrl-CS"/>
        </w:rPr>
        <w:t xml:space="preserve"> набавке добара </w:t>
      </w:r>
      <w:r w:rsidRPr="008B627C">
        <w:rPr>
          <w:rFonts w:ascii="Arial" w:eastAsia="Calibri" w:hAnsi="Arial" w:cs="Arial"/>
          <w:iCs/>
        </w:rPr>
        <w:t xml:space="preserve"> не може бити краћа од </w:t>
      </w:r>
      <w:r w:rsidRPr="008B627C">
        <w:rPr>
          <w:rFonts w:ascii="Arial" w:eastAsia="Calibri" w:hAnsi="Arial" w:cs="Arial"/>
          <w:iCs/>
          <w:lang w:val="sr-Cyrl-CS"/>
        </w:rPr>
        <w:t xml:space="preserve">30 дана </w:t>
      </w:r>
      <w:r w:rsidRPr="008B627C">
        <w:rPr>
          <w:rFonts w:ascii="Arial" w:eastAsia="Calibri" w:hAnsi="Arial" w:cs="Arial"/>
          <w:iCs/>
        </w:rPr>
        <w:t xml:space="preserve"> од дана испоруке добара.</w:t>
      </w:r>
    </w:p>
    <w:p w:rsidR="008B627C" w:rsidRPr="008B627C" w:rsidRDefault="008B627C" w:rsidP="008B627C">
      <w:pPr>
        <w:spacing w:after="200" w:line="276" w:lineRule="auto"/>
        <w:jc w:val="both"/>
        <w:rPr>
          <w:rFonts w:ascii="Arial" w:eastAsia="Calibri" w:hAnsi="Arial" w:cs="Arial"/>
          <w:iCs/>
          <w:u w:val="single"/>
          <w:lang w:val="sr-Cyrl-CS"/>
        </w:rPr>
      </w:pPr>
      <w:r w:rsidRPr="008B627C">
        <w:rPr>
          <w:rFonts w:ascii="Arial" w:eastAsia="Calibri" w:hAnsi="Arial" w:cs="Arial"/>
          <w:b/>
          <w:bCs/>
          <w:i/>
          <w:iCs/>
        </w:rPr>
        <w:t xml:space="preserve">9.3. </w:t>
      </w:r>
      <w:r w:rsidRPr="008B627C">
        <w:rPr>
          <w:rFonts w:ascii="Arial" w:eastAsia="Calibri" w:hAnsi="Arial" w:cs="Arial"/>
          <w:iCs/>
          <w:u w:val="single"/>
        </w:rPr>
        <w:t>Захтев у погледу рока</w:t>
      </w:r>
      <w:r w:rsidRPr="008B627C">
        <w:rPr>
          <w:rFonts w:ascii="Arial" w:eastAsia="Calibri" w:hAnsi="Arial" w:cs="Arial"/>
          <w:iCs/>
          <w:u w:val="single"/>
          <w:lang w:val="sr-Cyrl-CS"/>
        </w:rPr>
        <w:t xml:space="preserve"> и места </w:t>
      </w:r>
      <w:r w:rsidRPr="008B627C">
        <w:rPr>
          <w:rFonts w:ascii="Arial" w:eastAsia="Calibri" w:hAnsi="Arial" w:cs="Arial"/>
          <w:iCs/>
          <w:u w:val="single"/>
        </w:rPr>
        <w:t xml:space="preserve"> испоруке добара</w:t>
      </w:r>
    </w:p>
    <w:p w:rsidR="00F46665" w:rsidRPr="00F46665" w:rsidRDefault="008B627C" w:rsidP="00F46665">
      <w:pPr>
        <w:spacing w:after="200" w:line="276" w:lineRule="auto"/>
        <w:jc w:val="both"/>
        <w:rPr>
          <w:rFonts w:ascii="Arial" w:eastAsia="Calibri" w:hAnsi="Arial" w:cs="Arial"/>
          <w:bCs/>
          <w:iCs/>
          <w:lang w:val="sr-Cyrl-CS"/>
        </w:rPr>
      </w:pPr>
      <w:r w:rsidRPr="008B627C">
        <w:rPr>
          <w:rFonts w:ascii="Arial" w:eastAsia="Calibri" w:hAnsi="Arial" w:cs="Arial"/>
          <w:b/>
          <w:iCs/>
        </w:rPr>
        <w:t>Рок</w:t>
      </w:r>
      <w:r w:rsidRPr="008B627C">
        <w:rPr>
          <w:rFonts w:ascii="Arial" w:eastAsia="Calibri" w:hAnsi="Arial" w:cs="Arial"/>
          <w:b/>
          <w:iCs/>
          <w:lang w:val="sr-Cyrl-CS"/>
        </w:rPr>
        <w:t xml:space="preserve"> </w:t>
      </w:r>
      <w:r w:rsidRPr="008B627C">
        <w:rPr>
          <w:rFonts w:ascii="Arial" w:eastAsia="Calibri" w:hAnsi="Arial" w:cs="Arial"/>
          <w:b/>
          <w:iCs/>
        </w:rPr>
        <w:t>испоруке</w:t>
      </w:r>
      <w:r w:rsidRPr="008B627C">
        <w:rPr>
          <w:rFonts w:ascii="Arial" w:eastAsia="Calibri" w:hAnsi="Arial" w:cs="Arial"/>
          <w:iCs/>
        </w:rPr>
        <w:t xml:space="preserve"> </w:t>
      </w:r>
      <w:r w:rsidR="00F46665" w:rsidRPr="00F46665">
        <w:rPr>
          <w:rFonts w:ascii="Arial" w:eastAsia="Calibri" w:hAnsi="Arial" w:cs="Arial"/>
          <w:iCs/>
          <w:lang w:val="sr-Cyrl-CS"/>
        </w:rPr>
        <w:t xml:space="preserve">почев </w:t>
      </w:r>
      <w:r w:rsidR="00F46665" w:rsidRPr="00F46665">
        <w:rPr>
          <w:rFonts w:ascii="Arial" w:eastAsia="Calibri" w:hAnsi="Arial" w:cs="Arial"/>
          <w:iCs/>
        </w:rPr>
        <w:t>од</w:t>
      </w:r>
      <w:r w:rsidR="00F46665" w:rsidRPr="00F46665">
        <w:rPr>
          <w:rFonts w:ascii="Arial" w:eastAsia="Calibri" w:hAnsi="Arial" w:cs="Arial"/>
          <w:iCs/>
          <w:lang w:val="sr-Cyrl-CS"/>
        </w:rPr>
        <w:t>првог календарског дана у наредном месецу у односу на месец у ком је закључен уговор од 00:00 часова</w:t>
      </w:r>
      <w:r w:rsidR="00F46665" w:rsidRPr="00F46665">
        <w:rPr>
          <w:rFonts w:ascii="Arial" w:eastAsia="Calibri" w:hAnsi="Arial" w:cs="Arial"/>
          <w:iCs/>
        </w:rPr>
        <w:t xml:space="preserve"> </w:t>
      </w:r>
      <w:r w:rsidR="00F46665" w:rsidRPr="00F46665">
        <w:rPr>
          <w:rFonts w:ascii="Arial" w:eastAsia="Calibri" w:hAnsi="Arial" w:cs="Arial"/>
          <w:iCs/>
          <w:lang w:val="sr-Cyrl-CS"/>
        </w:rPr>
        <w:t xml:space="preserve">и траје годину дана од дана закључења уговора </w:t>
      </w:r>
      <w:r w:rsidR="00F46665" w:rsidRPr="00F46665">
        <w:rPr>
          <w:rFonts w:ascii="Arial" w:eastAsia="Calibri" w:hAnsi="Arial" w:cs="Arial"/>
          <w:bCs/>
          <w:iCs/>
          <w:lang w:val="sr-Cyrl-CS"/>
        </w:rPr>
        <w:t>до 24:00 часа, односно траје почев од момента законске промене снабдевача на период од годину дана.</w:t>
      </w:r>
    </w:p>
    <w:p w:rsidR="00F46665" w:rsidRPr="00F46665" w:rsidRDefault="00F46665" w:rsidP="00F46665">
      <w:pPr>
        <w:spacing w:after="200" w:line="276" w:lineRule="auto"/>
        <w:jc w:val="both"/>
        <w:rPr>
          <w:rFonts w:ascii="Arial" w:eastAsia="Calibri" w:hAnsi="Arial" w:cs="Arial"/>
          <w:bCs/>
          <w:iCs/>
          <w:lang w:val="sr-Cyrl-CS"/>
        </w:rPr>
      </w:pPr>
      <w:r w:rsidRPr="00F46665">
        <w:rPr>
          <w:rFonts w:ascii="Arial" w:eastAsia="Calibri" w:hAnsi="Arial" w:cs="Arial"/>
          <w:bCs/>
          <w:iCs/>
          <w:lang w:val="sr-Cyrl-CS"/>
        </w:rPr>
        <w:t>Уколико купац до истека рока из претходне алинеје не обавести Продавца да је закључио Уговор о купопродаји електричне енергије за 2021. годину, Продавац је дужан да купцу обезбеди резервно снадбевање у складу са чланом 1</w:t>
      </w:r>
      <w:r w:rsidRPr="00F46665">
        <w:rPr>
          <w:rFonts w:ascii="Arial" w:eastAsia="Calibri" w:hAnsi="Arial" w:cs="Arial"/>
          <w:bCs/>
          <w:iCs/>
        </w:rPr>
        <w:t>92</w:t>
      </w:r>
      <w:r w:rsidRPr="00F46665">
        <w:rPr>
          <w:rFonts w:ascii="Arial" w:eastAsia="Calibri" w:hAnsi="Arial" w:cs="Arial"/>
          <w:bCs/>
          <w:iCs/>
          <w:lang w:val="sr-Cyrl-CS"/>
        </w:rPr>
        <w:t>. Закона о енергетици.</w:t>
      </w:r>
    </w:p>
    <w:p w:rsidR="008B627C" w:rsidRPr="008B627C" w:rsidRDefault="008B627C" w:rsidP="008B627C">
      <w:pPr>
        <w:spacing w:after="200" w:line="276" w:lineRule="auto"/>
        <w:jc w:val="both"/>
        <w:rPr>
          <w:rFonts w:ascii="Arial" w:eastAsia="Calibri" w:hAnsi="Arial" w:cs="Arial"/>
          <w:iCs/>
        </w:rPr>
      </w:pPr>
    </w:p>
    <w:p w:rsidR="008B627C" w:rsidRDefault="008B627C" w:rsidP="008B627C">
      <w:pPr>
        <w:spacing w:after="200" w:line="276" w:lineRule="auto"/>
        <w:jc w:val="both"/>
        <w:rPr>
          <w:rFonts w:ascii="Arial" w:eastAsia="Calibri" w:hAnsi="Arial" w:cs="Arial"/>
          <w:bCs/>
          <w:iCs/>
          <w:lang w:val="sr-Cyrl-CS"/>
        </w:rPr>
      </w:pPr>
      <w:r w:rsidRPr="008B627C">
        <w:rPr>
          <w:rFonts w:ascii="Arial" w:eastAsia="Calibri" w:hAnsi="Arial" w:cs="Arial"/>
          <w:b/>
          <w:iCs/>
        </w:rPr>
        <w:t>Место испоруке</w:t>
      </w:r>
      <w:r w:rsidRPr="008B627C">
        <w:rPr>
          <w:rFonts w:ascii="Arial" w:eastAsia="Calibri" w:hAnsi="Arial" w:cs="Arial"/>
          <w:iCs/>
          <w:lang w:val="sr-Cyrl-CS"/>
        </w:rPr>
        <w:t xml:space="preserve">: </w:t>
      </w:r>
      <w:r w:rsidRPr="008B627C">
        <w:rPr>
          <w:rFonts w:ascii="Arial" w:eastAsia="Calibri" w:hAnsi="Arial" w:cs="Arial"/>
          <w:bCs/>
          <w:iCs/>
          <w:lang w:val="sr-Cyrl-CS"/>
        </w:rPr>
        <w:t xml:space="preserve">унутар електроенергетског система Републике Србије у објекту Школе Његошева улица бр.12, 25284 Станишић , број бројила </w:t>
      </w:r>
      <w:r w:rsidR="00E16D13">
        <w:rPr>
          <w:rFonts w:ascii="Arial" w:eastAsia="Calibri" w:hAnsi="Arial" w:cs="Arial"/>
          <w:bCs/>
          <w:iCs/>
          <w:lang w:val="sr-Cyrl-CS"/>
        </w:rPr>
        <w:t>123440</w:t>
      </w:r>
      <w:r w:rsidRPr="008B627C">
        <w:rPr>
          <w:rFonts w:ascii="Arial" w:eastAsia="Calibri" w:hAnsi="Arial" w:cs="Arial"/>
          <w:bCs/>
          <w:iCs/>
          <w:lang w:val="sr-Cyrl-CS"/>
        </w:rPr>
        <w:t xml:space="preserve">, </w:t>
      </w:r>
    </w:p>
    <w:p w:rsidR="00B96B07" w:rsidRPr="008B627C" w:rsidRDefault="00B96B07" w:rsidP="008B627C">
      <w:pPr>
        <w:spacing w:after="200" w:line="276" w:lineRule="auto"/>
        <w:jc w:val="both"/>
        <w:rPr>
          <w:rFonts w:ascii="Arial" w:eastAsia="Calibri" w:hAnsi="Arial" w:cs="Arial"/>
          <w:bCs/>
          <w:iCs/>
          <w:lang w:val="sr-Cyrl-CS"/>
        </w:rPr>
      </w:pP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b/>
          <w:bCs/>
          <w:iCs/>
          <w:u w:val="single"/>
        </w:rPr>
        <w:t xml:space="preserve">9.4. </w:t>
      </w:r>
      <w:r w:rsidRPr="008B627C">
        <w:rPr>
          <w:rFonts w:ascii="Arial" w:eastAsia="Calibri" w:hAnsi="Arial" w:cs="Arial"/>
          <w:iCs/>
          <w:u w:val="single"/>
        </w:rPr>
        <w:t>Захтев у погледу рока важења понуде</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 xml:space="preserve">Рок важења понуде </w:t>
      </w:r>
      <w:r w:rsidRPr="008B627C">
        <w:rPr>
          <w:rFonts w:ascii="Arial" w:eastAsia="Calibri" w:hAnsi="Arial" w:cs="Arial"/>
          <w:b/>
          <w:iCs/>
          <w:lang w:val="sr-Cyrl-CS"/>
        </w:rPr>
        <w:t>ј</w:t>
      </w:r>
      <w:r w:rsidRPr="008B627C">
        <w:rPr>
          <w:rFonts w:ascii="Arial" w:eastAsia="Calibri" w:hAnsi="Arial" w:cs="Arial"/>
          <w:b/>
          <w:iCs/>
        </w:rPr>
        <w:t>е  60 дана</w:t>
      </w:r>
      <w:r w:rsidRPr="008B627C">
        <w:rPr>
          <w:rFonts w:ascii="Arial" w:eastAsia="Calibri" w:hAnsi="Arial" w:cs="Arial"/>
          <w:iCs/>
        </w:rPr>
        <w:t xml:space="preserve"> од дана отварања понуда.</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Cs/>
        </w:rPr>
        <w:t>Понуђач који прихвати захтев за продужење рока важења понуде на може мењати понуду.</w:t>
      </w:r>
    </w:p>
    <w:p w:rsidR="008B627C" w:rsidRPr="008B627C" w:rsidRDefault="008B627C" w:rsidP="008B627C">
      <w:pPr>
        <w:spacing w:after="200" w:line="276" w:lineRule="auto"/>
        <w:jc w:val="both"/>
        <w:rPr>
          <w:rFonts w:ascii="Arial" w:eastAsia="Calibri" w:hAnsi="Arial" w:cs="Arial"/>
          <w:b/>
          <w:u w:val="single"/>
          <w:lang w:val="sr-Cyrl-CS"/>
        </w:rPr>
      </w:pPr>
      <w:r w:rsidRPr="008B627C">
        <w:rPr>
          <w:rFonts w:ascii="Arial" w:eastAsia="Calibri" w:hAnsi="Arial" w:cs="Arial"/>
          <w:b/>
          <w:u w:val="single"/>
        </w:rPr>
        <w:t xml:space="preserve">9.5. Други захтеви </w:t>
      </w:r>
    </w:p>
    <w:p w:rsidR="008B627C" w:rsidRPr="008B627C" w:rsidRDefault="008B627C" w:rsidP="008B627C">
      <w:pPr>
        <w:spacing w:after="200" w:line="276" w:lineRule="auto"/>
        <w:jc w:val="both"/>
        <w:rPr>
          <w:rFonts w:ascii="Arial" w:eastAsia="Calibri" w:hAnsi="Arial" w:cs="Arial"/>
          <w:lang w:val="sr-Cyrl-CS"/>
        </w:rPr>
      </w:pPr>
      <w:r w:rsidRPr="008B627C">
        <w:rPr>
          <w:rFonts w:ascii="Arial" w:eastAsia="Calibri" w:hAnsi="Arial" w:cs="Arial"/>
          <w:b/>
          <w:lang w:val="sr-Cyrl-CS"/>
        </w:rPr>
        <w:t>Понуђач је дужан да уз понуду достави изјаву на свом меморандуму</w:t>
      </w:r>
      <w:r w:rsidRPr="008B627C">
        <w:rPr>
          <w:rFonts w:ascii="Arial" w:eastAsia="Calibri" w:hAnsi="Arial" w:cs="Arial"/>
          <w:lang w:val="sr-Cyrl-CS"/>
        </w:rPr>
        <w:t xml:space="preserve"> , потписану од стране одговорног – овлашћеног лица којом се обавезује да ће уколико му буде додељен Уговор у предметном поступку јавне набавке поступити у складу са одредбама Закона о енергетици, односно да ће одмах по потписивању Уговора закључити:</w:t>
      </w:r>
    </w:p>
    <w:p w:rsidR="008B627C" w:rsidRPr="008B627C" w:rsidRDefault="008B627C" w:rsidP="008B627C">
      <w:pPr>
        <w:numPr>
          <w:ilvl w:val="0"/>
          <w:numId w:val="12"/>
        </w:numPr>
        <w:suppressAutoHyphens/>
        <w:spacing w:after="0" w:line="100" w:lineRule="atLeast"/>
        <w:jc w:val="both"/>
        <w:rPr>
          <w:rFonts w:ascii="Arial" w:eastAsia="Calibri" w:hAnsi="Arial" w:cs="Arial"/>
          <w:lang w:val="sr-Cyrl-CS"/>
        </w:rPr>
      </w:pPr>
      <w:r w:rsidRPr="008B627C">
        <w:rPr>
          <w:rFonts w:ascii="Arial" w:eastAsia="Calibri" w:hAnsi="Arial" w:cs="Arial"/>
          <w:lang w:val="sr-Cyrl-CS"/>
        </w:rPr>
        <w:t>Уговор о приступу систему са оператором система на који је објекат крајњег купца прикључен;</w:t>
      </w:r>
    </w:p>
    <w:p w:rsidR="008B627C" w:rsidRPr="008B627C" w:rsidRDefault="008B627C" w:rsidP="008B627C">
      <w:pPr>
        <w:numPr>
          <w:ilvl w:val="0"/>
          <w:numId w:val="12"/>
        </w:numPr>
        <w:suppressAutoHyphens/>
        <w:spacing w:after="0" w:line="100" w:lineRule="atLeast"/>
        <w:jc w:val="both"/>
        <w:rPr>
          <w:rFonts w:ascii="Arial" w:eastAsia="Calibri" w:hAnsi="Arial" w:cs="Arial"/>
          <w:lang w:val="sr-Cyrl-CS"/>
        </w:rPr>
      </w:pPr>
      <w:r w:rsidRPr="008B627C">
        <w:rPr>
          <w:rFonts w:ascii="Arial" w:eastAsia="Calibri" w:hAnsi="Arial" w:cs="Arial"/>
          <w:lang w:val="sr-Cyrl-CS"/>
        </w:rPr>
        <w:t>Уговор којим преузима балансну одговорнсот за мест</w:t>
      </w:r>
      <w:r w:rsidR="00C821BE">
        <w:rPr>
          <w:rFonts w:ascii="Arial" w:eastAsia="Calibri" w:hAnsi="Arial" w:cs="Arial"/>
          <w:lang w:val="sr-Latn-RS"/>
        </w:rPr>
        <w:t>o</w:t>
      </w:r>
      <w:r w:rsidRPr="008B627C">
        <w:rPr>
          <w:rFonts w:ascii="Arial" w:eastAsia="Calibri" w:hAnsi="Arial" w:cs="Arial"/>
          <w:lang w:val="sr-Cyrl-CS"/>
        </w:rPr>
        <w:t xml:space="preserve"> примопредаје крајњег купца.</w:t>
      </w:r>
    </w:p>
    <w:p w:rsidR="008B627C" w:rsidRPr="008B627C" w:rsidRDefault="008B627C" w:rsidP="008B627C">
      <w:pPr>
        <w:spacing w:after="200" w:line="276" w:lineRule="auto"/>
        <w:jc w:val="both"/>
        <w:rPr>
          <w:rFonts w:ascii="Arial" w:eastAsia="Calibri" w:hAnsi="Arial" w:cs="Arial"/>
          <w:b/>
          <w:bCs/>
          <w:i/>
          <w:iCs/>
          <w:lang w:val="sr-Cyrl-RS"/>
        </w:rPr>
      </w:pP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b/>
          <w:bCs/>
          <w:i/>
          <w:iCs/>
        </w:rPr>
        <w:t>10. ВАЛУТА И НАЧИН НА КОЈИ МОРА ДА БУДЕ НАВЕДЕНА И ИЗРАЖЕНА ЦЕНА У ПОНУДИ</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rPr>
        <w:t>Цена у понуди исказује се у динарима</w:t>
      </w:r>
      <w:r w:rsidRPr="008B627C">
        <w:rPr>
          <w:rFonts w:ascii="Arial" w:eastAsia="Calibri" w:hAnsi="Arial" w:cs="Arial"/>
          <w:iCs/>
          <w:lang w:val="sr-Cyrl-CS"/>
        </w:rPr>
        <w:t xml:space="preserve"> </w:t>
      </w:r>
      <w:r w:rsidRPr="008B627C">
        <w:rPr>
          <w:rFonts w:ascii="Arial" w:eastAsia="Calibri" w:hAnsi="Arial" w:cs="Arial"/>
          <w:iCs/>
        </w:rPr>
        <w:t xml:space="preserve"> са и </w:t>
      </w:r>
      <w:r w:rsidRPr="008B627C">
        <w:rPr>
          <w:rFonts w:ascii="Arial" w:eastAsia="Calibri" w:hAnsi="Arial" w:cs="Arial"/>
          <w:iCs/>
          <w:color w:val="00000A"/>
        </w:rPr>
        <w:t>без пореза на додату вредност</w:t>
      </w:r>
      <w:r w:rsidRPr="008B627C">
        <w:rPr>
          <w:rFonts w:ascii="Arial" w:eastAsia="Calibri" w:hAnsi="Arial" w:cs="Arial"/>
          <w:iCs/>
          <w:color w:val="00000A"/>
          <w:lang w:val="sr-Cyrl-CS"/>
        </w:rPr>
        <w:t xml:space="preserve"> и са свим пратећим и зависним трошковима,</w:t>
      </w:r>
      <w:r w:rsidRPr="008B627C">
        <w:rPr>
          <w:rFonts w:ascii="Arial" w:eastAsia="Calibri" w:hAnsi="Arial" w:cs="Arial"/>
          <w:color w:val="00000A"/>
          <w:lang w:val="sr-Cyrl-CS"/>
        </w:rPr>
        <w:t xml:space="preserve"> с тим да ће се </w:t>
      </w:r>
      <w:r w:rsidRPr="008B627C">
        <w:rPr>
          <w:rFonts w:ascii="Arial" w:eastAsia="Calibri" w:hAnsi="Arial" w:cs="Arial"/>
        </w:rPr>
        <w:t>за оцену понуде узимати у обзир цена без пореза на додату вредност.</w:t>
      </w:r>
      <w:r w:rsidRPr="008B627C">
        <w:rPr>
          <w:rFonts w:ascii="Arial" w:eastAsia="Calibri" w:hAnsi="Arial" w:cs="Arial"/>
          <w:lang w:val="sr-Cyrl-CS"/>
        </w:rPr>
        <w:t xml:space="preserve"> Цену је потребно изразити нумерички са две децимале.</w:t>
      </w:r>
    </w:p>
    <w:p w:rsidR="008B627C" w:rsidRPr="008B627C" w:rsidRDefault="008B627C" w:rsidP="008B627C">
      <w:pPr>
        <w:spacing w:after="200" w:line="276" w:lineRule="auto"/>
        <w:jc w:val="both"/>
        <w:rPr>
          <w:rFonts w:ascii="Arial" w:eastAsia="Calibri" w:hAnsi="Arial" w:cs="Arial"/>
          <w:i/>
          <w:iCs/>
          <w:lang w:val="sr-Cyrl-CS"/>
        </w:rPr>
      </w:pPr>
      <w:r w:rsidRPr="008B627C">
        <w:rPr>
          <w:rFonts w:ascii="Arial" w:eastAsia="Calibri" w:hAnsi="Arial" w:cs="Arial"/>
          <w:iCs/>
        </w:rPr>
        <w:t xml:space="preserve">У </w:t>
      </w:r>
      <w:r w:rsidRPr="008B627C">
        <w:rPr>
          <w:rFonts w:ascii="Arial" w:eastAsia="Calibri" w:hAnsi="Arial" w:cs="Arial"/>
          <w:iCs/>
          <w:lang w:val="sr-Cyrl-CS"/>
        </w:rPr>
        <w:t>понуђену цену су укључени трошкови балансирања а нису урачунати трошкови приступа дистрибутивном систему електричне енергије, као ни трошкови накнаде за подстицај повлашћених произвођача електричне енергије</w:t>
      </w:r>
      <w:r w:rsidRPr="008B627C">
        <w:rPr>
          <w:rFonts w:ascii="Arial" w:eastAsia="Calibri" w:hAnsi="Arial" w:cs="Arial"/>
          <w:i/>
          <w:iCs/>
        </w:rPr>
        <w:t>.</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Трошкови из наведених одлука ће бити саставни део рачуна за испоручену електричну енергију и примењиваће се на обрачунске величине за тарифне ставове за места примопредаја Наручиоца, добијене од оператера дистрибутивног система.</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lang w:val="sr-Cyrl-CS"/>
        </w:rPr>
        <w:t xml:space="preserve">Трошкови накнаде за подстицај повлашћених произвођача електричне енергије се обрачунавју као производ укупно измерене активне електричне енергије у обрачунском периоду изражене у kWh и висине накнаде за подстицај повлашћених произвођача </w:t>
      </w:r>
      <w:r w:rsidRPr="008B627C">
        <w:rPr>
          <w:rFonts w:ascii="Arial" w:eastAsia="Calibri" w:hAnsi="Arial" w:cs="Arial"/>
          <w:iCs/>
          <w:lang w:val="sr-Cyrl-CS"/>
        </w:rPr>
        <w:lastRenderedPageBreak/>
        <w:t>електричне енергије изражене у дин / kWh а која  се примењује у складу са одлукама Владе Републике Србије.</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lang w:val="sr-Cyrl-CS"/>
        </w:rPr>
        <w:t>Ако понуђена цена укључује увозну царину  и друге дажбине , понуђач је дужан да тај део одвојено искаже у динарима. Уколико је понуђач нерезидент , Наручилац задржава права рефундације царинских даџбина.</w:t>
      </w:r>
    </w:p>
    <w:p w:rsidR="008B627C" w:rsidRPr="008B627C" w:rsidRDefault="008B627C" w:rsidP="008B627C">
      <w:pPr>
        <w:spacing w:after="200" w:line="276" w:lineRule="auto"/>
        <w:jc w:val="both"/>
        <w:rPr>
          <w:rFonts w:ascii="Arial" w:eastAsia="Calibri" w:hAnsi="Arial" w:cs="Arial"/>
          <w:iCs/>
          <w:lang w:val="sr-Cyrl-CS"/>
        </w:rPr>
      </w:pPr>
      <w:r w:rsidRPr="008B627C">
        <w:rPr>
          <w:rFonts w:ascii="Arial" w:eastAsia="Calibri" w:hAnsi="Arial" w:cs="Arial"/>
          <w:iCs/>
        </w:rPr>
        <w:t xml:space="preserve">Цена је фиксна и не може се </w:t>
      </w:r>
      <w:r w:rsidRPr="008B627C">
        <w:rPr>
          <w:rFonts w:ascii="Arial" w:eastAsia="Calibri" w:hAnsi="Arial" w:cs="Arial"/>
          <w:iCs/>
          <w:lang w:val="sr-Cyrl-CS"/>
        </w:rPr>
        <w:t xml:space="preserve">повећавати. </w:t>
      </w:r>
    </w:p>
    <w:p w:rsidR="008B627C" w:rsidRPr="008B627C" w:rsidRDefault="008B627C" w:rsidP="008B627C">
      <w:pPr>
        <w:spacing w:after="200" w:line="276" w:lineRule="auto"/>
        <w:jc w:val="both"/>
        <w:rPr>
          <w:rFonts w:ascii="Arial" w:eastAsia="Calibri" w:hAnsi="Arial" w:cs="Arial"/>
          <w:lang w:val="sr-Cyrl-CS"/>
        </w:rPr>
      </w:pPr>
      <w:r w:rsidRPr="008B627C">
        <w:rPr>
          <w:rFonts w:ascii="Arial" w:eastAsia="Calibri" w:hAnsi="Arial" w:cs="Arial"/>
          <w:iCs/>
          <w:lang w:val="sr-Cyrl-CS"/>
        </w:rPr>
        <w:t xml:space="preserve">Наручилац – купац задржава право да у случају смањења цене струје на </w:t>
      </w:r>
      <w:r w:rsidRPr="008B627C">
        <w:rPr>
          <w:rFonts w:ascii="Arial" w:eastAsia="Calibri" w:hAnsi="Arial" w:cs="Arial"/>
          <w:lang w:val="sr-Cyrl-CS"/>
        </w:rPr>
        <w:t xml:space="preserve"> домаћем тржишту у односу на уговорну јединичну цену, захтева од Продавца умањење цене, што ће бити предмет Анекса уговора, а у циљу обезбеђивања равноправног положаја крајњих купаца електричне енергије, сходно члану 143. став 1. Закона о енергетици.</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rPr>
        <w:t>Ако је у понуди исказана неуобичајено ниска цена, наручилац ће поступити у складу са чланом 92. Закона.</w:t>
      </w:r>
    </w:p>
    <w:p w:rsidR="008B627C" w:rsidRPr="008B627C" w:rsidRDefault="008B627C" w:rsidP="008B627C">
      <w:pPr>
        <w:spacing w:after="200" w:line="276" w:lineRule="auto"/>
        <w:jc w:val="both"/>
        <w:rPr>
          <w:rFonts w:ascii="Arial" w:eastAsia="Calibri" w:hAnsi="Arial" w:cs="Arial"/>
          <w:b/>
          <w:i/>
          <w:iCs/>
        </w:rPr>
      </w:pPr>
      <w:r w:rsidRPr="008B627C">
        <w:rPr>
          <w:rFonts w:ascii="Arial" w:eastAsia="Calibri" w:hAnsi="Arial" w:cs="Arial"/>
          <w:b/>
          <w:i/>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B627C" w:rsidRPr="008B627C" w:rsidRDefault="008B627C" w:rsidP="008B627C">
      <w:pPr>
        <w:spacing w:after="200" w:line="276" w:lineRule="auto"/>
        <w:jc w:val="both"/>
        <w:rPr>
          <w:rFonts w:ascii="Arial" w:eastAsia="TimesNewRomanPSMT" w:hAnsi="Arial" w:cs="Arial"/>
          <w:bCs/>
          <w:iCs/>
        </w:rPr>
      </w:pPr>
      <w:r w:rsidRPr="008B627C">
        <w:rPr>
          <w:rFonts w:ascii="Arial" w:eastAsia="TimesNewRomanPSMT" w:hAnsi="Arial" w:cs="Arial"/>
          <w:bCs/>
          <w:iCs/>
        </w:rPr>
        <w:t>Подаци о пореским обавезама се могу добити у Пореској управи, Министарства финансија и привреде.</w:t>
      </w:r>
    </w:p>
    <w:p w:rsidR="008B627C" w:rsidRPr="008B627C" w:rsidRDefault="008B627C" w:rsidP="008B627C">
      <w:pPr>
        <w:spacing w:after="200" w:line="276" w:lineRule="auto"/>
        <w:jc w:val="both"/>
        <w:rPr>
          <w:rFonts w:ascii="Arial" w:eastAsia="TimesNewRomanPSMT" w:hAnsi="Arial" w:cs="Arial"/>
          <w:bCs/>
          <w:iCs/>
        </w:rPr>
      </w:pPr>
      <w:r w:rsidRPr="008B627C">
        <w:rPr>
          <w:rFonts w:ascii="Arial" w:eastAsia="TimesNewRomanPSMT" w:hAnsi="Arial" w:cs="Arial"/>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8B627C" w:rsidRPr="008B627C" w:rsidRDefault="008B627C" w:rsidP="008B627C">
      <w:pPr>
        <w:spacing w:after="200" w:line="276" w:lineRule="auto"/>
        <w:jc w:val="both"/>
        <w:rPr>
          <w:rFonts w:ascii="Arial" w:eastAsia="Calibri" w:hAnsi="Arial" w:cs="Arial"/>
          <w:b/>
          <w:i/>
          <w:iCs/>
        </w:rPr>
      </w:pPr>
      <w:r w:rsidRPr="008B627C">
        <w:rPr>
          <w:rFonts w:ascii="Arial" w:eastAsia="TimesNewRomanPSMT" w:hAnsi="Arial" w:cs="Arial"/>
          <w:bCs/>
          <w:iCs/>
        </w:rPr>
        <w:t>Подаци о заштити при запошљавању и условима рада се могу добити у Министарству рада, запошљавања и социјалне политике.</w:t>
      </w:r>
    </w:p>
    <w:p w:rsidR="008B627C" w:rsidRPr="008B627C" w:rsidRDefault="008B627C" w:rsidP="008B627C">
      <w:pPr>
        <w:spacing w:after="200" w:line="276" w:lineRule="auto"/>
        <w:jc w:val="both"/>
        <w:rPr>
          <w:rFonts w:ascii="Arial" w:eastAsia="Calibri" w:hAnsi="Arial" w:cs="Arial"/>
          <w:b/>
          <w:i/>
          <w:iCs/>
        </w:rPr>
      </w:pPr>
    </w:p>
    <w:p w:rsidR="008B627C" w:rsidRPr="008B627C" w:rsidRDefault="008B627C" w:rsidP="008B627C">
      <w:pPr>
        <w:spacing w:after="200" w:line="276" w:lineRule="auto"/>
        <w:jc w:val="both"/>
        <w:rPr>
          <w:rFonts w:ascii="Arial" w:eastAsia="Calibri" w:hAnsi="Arial" w:cs="Arial"/>
          <w:b/>
          <w:i/>
          <w:iCs/>
        </w:rPr>
      </w:pPr>
      <w:r w:rsidRPr="008B627C">
        <w:rPr>
          <w:rFonts w:ascii="Arial" w:eastAsia="Calibri" w:hAnsi="Arial" w:cs="Arial"/>
          <w:b/>
          <w:i/>
          <w:iCs/>
        </w:rPr>
        <w:t>12. ПОДАЦИ О ВРСТИ, САДРЖИНИ, НАЧИНУ ПОДНОШЕЊА, ВИСИНИ И РОКОВИМА ОБЕЗБЕЂЕЊА ИСПУЊЕЊА ОБАВЕЗА ПОНУЂАЧА</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30"/>
      </w:tblGrid>
      <w:tr w:rsidR="008B627C" w:rsidRPr="008B627C" w:rsidTr="008B627C">
        <w:tc>
          <w:tcPr>
            <w:tcW w:w="9030" w:type="dxa"/>
            <w:tcBorders>
              <w:top w:val="single" w:sz="2" w:space="0" w:color="000000"/>
              <w:left w:val="single" w:sz="2" w:space="0" w:color="000000"/>
              <w:bottom w:val="single" w:sz="2" w:space="0" w:color="000000"/>
              <w:right w:val="single" w:sz="2" w:space="0" w:color="000000"/>
            </w:tcBorders>
          </w:tcPr>
          <w:p w:rsidR="008B627C" w:rsidRPr="008B627C" w:rsidRDefault="008B627C" w:rsidP="008B627C">
            <w:pPr>
              <w:spacing w:after="200" w:line="276" w:lineRule="auto"/>
              <w:jc w:val="both"/>
              <w:rPr>
                <w:rFonts w:ascii="Arial" w:eastAsia="TimesNewRomanPSMT" w:hAnsi="Arial" w:cs="Arial"/>
                <w:b/>
                <w:bCs/>
                <w:i/>
                <w:iCs/>
                <w:u w:val="single"/>
                <w:lang w:val="sr-Cyrl-CS"/>
              </w:rPr>
            </w:pPr>
          </w:p>
          <w:p w:rsidR="008B627C" w:rsidRPr="008B627C" w:rsidRDefault="008B627C" w:rsidP="008B627C">
            <w:pPr>
              <w:spacing w:after="200" w:line="276" w:lineRule="auto"/>
              <w:jc w:val="both"/>
              <w:rPr>
                <w:rFonts w:ascii="Arial" w:eastAsia="TimesNewRomanPSMT" w:hAnsi="Arial" w:cs="Arial"/>
                <w:b/>
                <w:bCs/>
                <w:i/>
                <w:iCs/>
                <w:u w:val="single"/>
              </w:rPr>
            </w:pPr>
            <w:r w:rsidRPr="008B627C">
              <w:rPr>
                <w:rFonts w:ascii="Arial" w:eastAsia="TimesNewRomanPSMT" w:hAnsi="Arial" w:cs="Arial"/>
                <w:b/>
                <w:bCs/>
                <w:i/>
                <w:iCs/>
                <w:u w:val="single"/>
              </w:rPr>
              <w:t>Изабрани понуђач је дужан да достави:</w:t>
            </w:r>
          </w:p>
          <w:p w:rsidR="008B627C" w:rsidRPr="008B627C" w:rsidRDefault="008B627C" w:rsidP="008B627C">
            <w:pPr>
              <w:numPr>
                <w:ilvl w:val="0"/>
                <w:numId w:val="13"/>
              </w:numPr>
              <w:suppressAutoHyphens/>
              <w:spacing w:after="0" w:line="100" w:lineRule="atLeast"/>
              <w:contextualSpacing/>
              <w:jc w:val="both"/>
              <w:rPr>
                <w:rFonts w:ascii="Arial" w:eastAsia="TimesNewRomanPSMT" w:hAnsi="Arial" w:cs="Arial"/>
                <w:b/>
                <w:bCs/>
                <w:i/>
                <w:iCs/>
              </w:rPr>
            </w:pPr>
            <w:r w:rsidRPr="008B627C">
              <w:rPr>
                <w:rFonts w:ascii="Arial" w:eastAsia="TimesNewRomanPSMT" w:hAnsi="Arial" w:cs="Arial"/>
                <w:bCs/>
                <w:i/>
                <w:iCs/>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w:t>
            </w:r>
            <w:r w:rsidRPr="008B627C">
              <w:rPr>
                <w:rFonts w:ascii="Arial" w:eastAsia="Times New Roman" w:hAnsi="Arial" w:cs="Arial"/>
                <w:i/>
                <w:iCs/>
                <w:lang w:val="sr-Cyrl-CS"/>
              </w:rPr>
              <w:t xml:space="preserve"> </w:t>
            </w:r>
            <w:r w:rsidRPr="008B627C">
              <w:rPr>
                <w:rFonts w:ascii="Arial" w:eastAsia="TimesNewRomanPSMT" w:hAnsi="Arial" w:cs="Arial"/>
                <w:bCs/>
                <w:i/>
                <w:iCs/>
                <w:lang w:val="sr-Cyrl-CS"/>
              </w:rPr>
              <w:t>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8B627C">
              <w:rPr>
                <w:rFonts w:ascii="Arial" w:eastAsia="TimesNewRomanPSMT" w:hAnsi="Arial" w:cs="Arial"/>
                <w:bCs/>
                <w:i/>
                <w:iCs/>
              </w:rPr>
              <w:t xml:space="preserve"> у </w:t>
            </w:r>
            <w:r w:rsidRPr="008B627C">
              <w:rPr>
                <w:rFonts w:ascii="Arial" w:eastAsia="TimesNewRomanPSMT" w:hAnsi="Arial" w:cs="Arial"/>
                <w:bCs/>
                <w:i/>
                <w:iCs/>
              </w:rPr>
              <w:lastRenderedPageBreak/>
              <w:t xml:space="preserve">тренутку закључења уговора, са роком важности који је 30 (тридесет) дана дужи од истека рока за коначно извршење посла. </w:t>
            </w:r>
          </w:p>
          <w:p w:rsidR="008B627C" w:rsidRPr="008B627C" w:rsidRDefault="008B627C" w:rsidP="008B627C">
            <w:pPr>
              <w:numPr>
                <w:ilvl w:val="0"/>
                <w:numId w:val="13"/>
              </w:numPr>
              <w:suppressAutoHyphens/>
              <w:spacing w:after="0" w:line="100" w:lineRule="atLeast"/>
              <w:contextualSpacing/>
              <w:jc w:val="both"/>
              <w:rPr>
                <w:rFonts w:ascii="Arial" w:eastAsia="TimesNewRomanPSMT" w:hAnsi="Arial" w:cs="Arial"/>
                <w:b/>
                <w:bCs/>
                <w:i/>
                <w:iCs/>
              </w:rPr>
            </w:pPr>
            <w:r w:rsidRPr="008B627C">
              <w:rPr>
                <w:rFonts w:ascii="Arial" w:eastAsia="TimesNewRomanPSMT" w:hAnsi="Arial" w:cs="Arial"/>
                <w:bCs/>
                <w:i/>
                <w:iCs/>
              </w:rPr>
              <w:t xml:space="preserve">Ако се за време трајања уговора промене рокови за извршење уговорне обавезе, важност </w:t>
            </w:r>
            <w:r w:rsidRPr="008B627C">
              <w:rPr>
                <w:rFonts w:ascii="Arial" w:eastAsia="TimesNewRomanPSMT" w:hAnsi="Arial" w:cs="Arial"/>
                <w:bCs/>
                <w:i/>
                <w:iCs/>
                <w:lang w:val="sr-Cyrl-CS"/>
              </w:rPr>
              <w:t>менице</w:t>
            </w:r>
            <w:r w:rsidRPr="008B627C">
              <w:rPr>
                <w:rFonts w:ascii="Arial" w:eastAsia="TimesNewRomanPSMT" w:hAnsi="Arial" w:cs="Arial"/>
                <w:bCs/>
                <w:i/>
                <w:iCs/>
              </w:rPr>
              <w:t xml:space="preserve"> за добро извршење посла мора да се продужи. </w:t>
            </w:r>
            <w:r w:rsidRPr="008B627C">
              <w:rPr>
                <w:rFonts w:ascii="Arial" w:eastAsia="Times New Roman" w:hAnsi="Arial" w:cs="Arial"/>
                <w:i/>
                <w:iCs/>
              </w:rPr>
              <w:t xml:space="preserve">Наручилац ће уновчити </w:t>
            </w:r>
            <w:r w:rsidRPr="008B627C">
              <w:rPr>
                <w:rFonts w:ascii="Arial" w:eastAsia="Times New Roman" w:hAnsi="Arial" w:cs="Arial"/>
                <w:i/>
                <w:iCs/>
                <w:lang w:val="sr-Cyrl-CS"/>
              </w:rPr>
              <w:t>меницу</w:t>
            </w:r>
            <w:r w:rsidRPr="008B627C">
              <w:rPr>
                <w:rFonts w:ascii="Arial" w:eastAsia="Times New Roman" w:hAnsi="Arial" w:cs="Arial"/>
                <w:i/>
                <w:iCs/>
              </w:rPr>
              <w:t xml:space="preserve"> за добро извршење посла у случају да понуђач не буде извршавао своје уговорне обавезе у роковима и на начин предвиђен уговором или их изврши делимично, уколико понушач касни са извршењем уговорених обавеза или уколико ангажује као подизвођача лице које није навело у понуди</w:t>
            </w:r>
          </w:p>
          <w:p w:rsidR="008B627C" w:rsidRPr="008B627C" w:rsidRDefault="008B627C" w:rsidP="008B627C">
            <w:pPr>
              <w:numPr>
                <w:ilvl w:val="0"/>
                <w:numId w:val="13"/>
              </w:numPr>
              <w:suppressAutoHyphens/>
              <w:spacing w:after="0" w:line="100" w:lineRule="atLeast"/>
              <w:contextualSpacing/>
              <w:jc w:val="both"/>
              <w:rPr>
                <w:rFonts w:ascii="Arial" w:eastAsia="TimesNewRomanPSMT" w:hAnsi="Arial" w:cs="Arial"/>
                <w:b/>
                <w:bCs/>
                <w:i/>
                <w:iCs/>
              </w:rPr>
            </w:pPr>
            <w:r w:rsidRPr="008B627C">
              <w:rPr>
                <w:rFonts w:ascii="Arial" w:eastAsia="TimesNewRomanPSMT" w:hAnsi="Arial" w:cs="Arial"/>
                <w:bCs/>
                <w:i/>
                <w:iCs/>
                <w:lang w:val="sr-Cyrl-CS"/>
              </w:rPr>
              <w:t>Наручилац неће активирати средство финансијског обезбеђења и неће раскинути уговор уколико понуђач ангажује као подизвођача лице које није навео у понуди ( под условом да то лице испуњава све услове одређене за подизвођача и уколико добије претходну саглсност наручиоца за његово ангажовање) ако би раскидом уговора наручилац претрпео знатну штету.</w:t>
            </w:r>
          </w:p>
          <w:p w:rsidR="008B627C" w:rsidRPr="008B627C" w:rsidRDefault="008B627C" w:rsidP="008B627C">
            <w:pPr>
              <w:numPr>
                <w:ilvl w:val="0"/>
                <w:numId w:val="13"/>
              </w:numPr>
              <w:suppressAutoHyphens/>
              <w:spacing w:after="0" w:line="100" w:lineRule="atLeast"/>
              <w:contextualSpacing/>
              <w:jc w:val="both"/>
              <w:rPr>
                <w:rFonts w:ascii="Arial" w:eastAsia="TimesNewRomanPSMT" w:hAnsi="Arial" w:cs="Arial"/>
                <w:b/>
                <w:bCs/>
                <w:i/>
                <w:iCs/>
              </w:rPr>
            </w:pPr>
            <w:r w:rsidRPr="008B627C">
              <w:rPr>
                <w:rFonts w:ascii="Arial" w:eastAsia="Times New Roman" w:hAnsi="Arial" w:cs="Arial"/>
                <w:i/>
                <w:iCs/>
              </w:rPr>
              <w:t>По извршавању уговорених обавеза Понуђача, средство финансијског обезбеђења за добро извршење посла ће бити враћено , на захтев Понуђача.</w:t>
            </w:r>
          </w:p>
          <w:p w:rsidR="008B627C" w:rsidRPr="008B627C" w:rsidRDefault="008B627C" w:rsidP="008B627C">
            <w:pPr>
              <w:numPr>
                <w:ilvl w:val="0"/>
                <w:numId w:val="13"/>
              </w:numPr>
              <w:suppressAutoHyphens/>
              <w:spacing w:after="0" w:line="100" w:lineRule="atLeast"/>
              <w:contextualSpacing/>
              <w:jc w:val="both"/>
              <w:rPr>
                <w:rFonts w:ascii="Arial" w:eastAsia="Times New Roman" w:hAnsi="Arial" w:cs="Arial"/>
                <w:b/>
                <w:i/>
                <w:iCs/>
              </w:rPr>
            </w:pPr>
          </w:p>
        </w:tc>
      </w:tr>
    </w:tbl>
    <w:p w:rsidR="008B627C" w:rsidRPr="008B627C" w:rsidRDefault="008B627C" w:rsidP="008B627C">
      <w:pPr>
        <w:spacing w:after="200" w:line="276" w:lineRule="auto"/>
        <w:jc w:val="both"/>
        <w:rPr>
          <w:rFonts w:ascii="Arial" w:eastAsia="Calibri" w:hAnsi="Arial" w:cs="Arial"/>
          <w:b/>
          <w:bCs/>
          <w:i/>
        </w:rPr>
      </w:pP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b/>
          <w:bCs/>
          <w:i/>
        </w:rPr>
        <w:t xml:space="preserve">13. ЗАШТИТА ПОВЕРЉИВОСТИ ПОДАТАКА КОЈЕ НАРУЧИЛАЦ СТАВЉА ПОНУЂАЧИМА НА РАСПОЛАГАЊЕ, УКЉУЧУЈУЋИ И ЊИХОВЕ ПОДИЗВОЂАЧЕ </w:t>
      </w:r>
    </w:p>
    <w:p w:rsidR="008B627C" w:rsidRPr="008B627C" w:rsidRDefault="008B627C" w:rsidP="008B627C">
      <w:pPr>
        <w:spacing w:before="120" w:after="120" w:line="276" w:lineRule="auto"/>
        <w:jc w:val="both"/>
        <w:rPr>
          <w:rFonts w:ascii="Arial" w:eastAsia="Calibri" w:hAnsi="Arial" w:cs="Arial"/>
          <w:lang w:val="sr-Cyrl-CS"/>
        </w:rPr>
      </w:pPr>
      <w:r w:rsidRPr="008B627C">
        <w:rPr>
          <w:rFonts w:ascii="Arial" w:eastAsia="Calibri" w:hAnsi="Arial" w:cs="Arial"/>
        </w:rPr>
        <w:t>Предметна набавка не садржи поверљиве информације које наручилац ставља на располагање.</w:t>
      </w:r>
    </w:p>
    <w:p w:rsidR="008B627C" w:rsidRPr="008B627C" w:rsidRDefault="008B627C" w:rsidP="008B627C">
      <w:pPr>
        <w:spacing w:before="120" w:after="120" w:line="276" w:lineRule="auto"/>
        <w:jc w:val="both"/>
        <w:rPr>
          <w:rFonts w:ascii="Arial" w:eastAsia="Calibri" w:hAnsi="Arial" w:cs="Arial"/>
          <w:lang w:val="sr-Cyrl-CS"/>
        </w:rPr>
      </w:pPr>
      <w:r w:rsidRPr="008B627C">
        <w:rPr>
          <w:rFonts w:ascii="Arial" w:eastAsia="Calibri" w:hAnsi="Arial" w:cs="Arial"/>
          <w:lang w:val="sr-Cyrl-CS"/>
        </w:rPr>
        <w:t>Наручилац је дужан да чува као поверљиве све податке о понуђачима садржане у понуди које је као такве у складу са законом  понуђач означио у понуди , одбије давање информације која би значила поведу поверљивости података добијених у понуди , чува као пословну тајну имена заитересованих лица, понуђача као и податке о поднетим понудама до отварања понуда.</w:t>
      </w:r>
    </w:p>
    <w:p w:rsidR="008B627C" w:rsidRPr="008B627C" w:rsidRDefault="008B627C" w:rsidP="008B627C">
      <w:pPr>
        <w:spacing w:before="120" w:after="120" w:line="276" w:lineRule="auto"/>
        <w:jc w:val="both"/>
        <w:rPr>
          <w:rFonts w:ascii="Arial" w:eastAsia="Calibri" w:hAnsi="Arial" w:cs="Arial"/>
          <w:lang w:val="sr-Cyrl-CS"/>
        </w:rPr>
      </w:pPr>
      <w:r w:rsidRPr="008B627C">
        <w:rPr>
          <w:rFonts w:ascii="Arial" w:eastAsia="Calibri" w:hAnsi="Arial" w:cs="Arial"/>
          <w:lang w:val="sr-Cyrl-CS"/>
        </w:rPr>
        <w:t>Наручилац ће као поверљива третирати она документа која у горњем десном углу садрже назнаку „ПОВЕРЉИВО“. Ако се поверљивим сматра само одређени податак у документу , поверљив део мора бити подвучен црвено а у истом реду уз десну ивицу мора бити стављена ознака „ПОВЕРЉИВО“. Наручилац не одоговара за поверљивост података који нису означени на наведни начин.</w:t>
      </w:r>
    </w:p>
    <w:p w:rsidR="008B627C" w:rsidRPr="008B627C" w:rsidRDefault="008B627C" w:rsidP="008B627C">
      <w:pPr>
        <w:spacing w:before="120" w:after="120" w:line="276" w:lineRule="auto"/>
        <w:jc w:val="both"/>
        <w:rPr>
          <w:rFonts w:ascii="Arial" w:eastAsia="Calibri" w:hAnsi="Arial" w:cs="Arial"/>
          <w:b/>
          <w:i/>
          <w:lang w:val="sr-Cyrl-CS"/>
        </w:rPr>
      </w:pPr>
      <w:r w:rsidRPr="008B627C">
        <w:rPr>
          <w:rFonts w:ascii="Arial" w:eastAsia="Calibri" w:hAnsi="Arial" w:cs="Arial"/>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8B627C" w:rsidRPr="008B627C" w:rsidRDefault="008B627C" w:rsidP="008B627C">
      <w:pPr>
        <w:spacing w:after="200" w:line="276" w:lineRule="auto"/>
        <w:jc w:val="both"/>
        <w:rPr>
          <w:rFonts w:ascii="Arial" w:eastAsia="Calibri" w:hAnsi="Arial" w:cs="Arial"/>
          <w:b/>
          <w:bCs/>
        </w:rPr>
      </w:pPr>
      <w:r w:rsidRPr="008B627C">
        <w:rPr>
          <w:rFonts w:ascii="Arial" w:eastAsia="Calibri" w:hAnsi="Arial" w:cs="Arial"/>
          <w:b/>
          <w:bCs/>
        </w:rPr>
        <w:t>14. ДОДАТНЕ ИНФОРМАЦИЈЕ ИЛИ ПОЈАШЊЕЊА У ВЕЗИ СА ПРИПРЕМАЊЕМ ПОНУДЕ</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Заинтересовано лице може, у писаном облику, </w:t>
      </w:r>
      <w:r w:rsidRPr="008B627C">
        <w:rPr>
          <w:rFonts w:ascii="Arial" w:eastAsia="Calibri" w:hAnsi="Arial" w:cs="Arial"/>
          <w:i/>
        </w:rPr>
        <w:t>путем поште</w:t>
      </w:r>
      <w:r w:rsidRPr="008B627C">
        <w:rPr>
          <w:rFonts w:ascii="Arial" w:eastAsia="Calibri" w:hAnsi="Arial" w:cs="Arial"/>
          <w:i/>
          <w:lang w:val="sr-Cyrl-CS"/>
        </w:rPr>
        <w:t xml:space="preserve"> на адресу наручиоца</w:t>
      </w:r>
      <w:r w:rsidRPr="008B627C">
        <w:rPr>
          <w:rFonts w:ascii="Arial" w:eastAsia="Calibri" w:hAnsi="Arial" w:cs="Arial"/>
          <w:i/>
        </w:rPr>
        <w:t>, електронске поште</w:t>
      </w:r>
      <w:r w:rsidRPr="008B627C">
        <w:rPr>
          <w:rFonts w:ascii="Arial" w:eastAsia="Calibri" w:hAnsi="Arial" w:cs="Arial"/>
          <w:i/>
          <w:lang w:val="sr-Cyrl-CS"/>
        </w:rPr>
        <w:t xml:space="preserve"> на </w:t>
      </w:r>
      <w:r w:rsidRPr="008B627C">
        <w:rPr>
          <w:rFonts w:ascii="Arial" w:eastAsia="Calibri" w:hAnsi="Arial" w:cs="Arial"/>
          <w:i/>
          <w:iCs/>
        </w:rPr>
        <w:t>e</w:t>
      </w:r>
      <w:r w:rsidRPr="008B627C">
        <w:rPr>
          <w:rFonts w:ascii="Arial" w:eastAsia="Calibri" w:hAnsi="Arial" w:cs="Arial"/>
          <w:i/>
          <w:iCs/>
          <w:lang w:val="ru-RU"/>
        </w:rPr>
        <w:t>-</w:t>
      </w:r>
      <w:r w:rsidRPr="008B627C">
        <w:rPr>
          <w:rFonts w:ascii="Arial" w:eastAsia="Calibri" w:hAnsi="Arial" w:cs="Arial"/>
          <w:i/>
          <w:iCs/>
        </w:rPr>
        <w:t xml:space="preserve">mail </w:t>
      </w:r>
      <w:r w:rsidRPr="008B627C">
        <w:rPr>
          <w:rFonts w:ascii="Arial" w:eastAsia="Calibri" w:hAnsi="Arial" w:cs="Arial"/>
          <w:lang w:val="sr-Cyrl-RS"/>
        </w:rPr>
        <w:t>sekretarilr</w:t>
      </w:r>
      <w:r w:rsidRPr="008B627C">
        <w:rPr>
          <w:rFonts w:ascii="Arial" w:eastAsia="Calibri" w:hAnsi="Arial" w:cs="Arial"/>
          <w:lang w:val="sr-Latn-CS"/>
        </w:rPr>
        <w:t>@gmail.com</w:t>
      </w:r>
      <w:r w:rsidRPr="008B627C">
        <w:rPr>
          <w:rFonts w:ascii="Arial" w:eastAsia="Calibri" w:hAnsi="Arial" w:cs="Arial"/>
          <w:bCs/>
          <w:lang w:val="sr-Latn-RS"/>
        </w:rPr>
        <w:t xml:space="preserve"> </w:t>
      </w:r>
      <w:r w:rsidRPr="008B627C">
        <w:rPr>
          <w:rFonts w:ascii="Arial" w:eastAsia="Calibri" w:hAnsi="Arial" w:cs="Arial"/>
          <w:i/>
        </w:rPr>
        <w:t>или факсом</w:t>
      </w:r>
      <w:r w:rsidRPr="008B627C">
        <w:rPr>
          <w:rFonts w:ascii="Arial" w:eastAsia="Calibri" w:hAnsi="Arial" w:cs="Arial"/>
          <w:i/>
          <w:lang w:val="sr-Cyrl-CS"/>
        </w:rPr>
        <w:t xml:space="preserve"> на број</w:t>
      </w:r>
      <w:r w:rsidRPr="008B627C">
        <w:rPr>
          <w:rFonts w:ascii="Arial" w:eastAsia="Calibri" w:hAnsi="Arial" w:cs="Arial"/>
          <w:i/>
        </w:rPr>
        <w:t xml:space="preserve"> 025/412-371</w:t>
      </w:r>
      <w:r w:rsidRPr="008B627C">
        <w:rPr>
          <w:rFonts w:ascii="Arial" w:eastAsia="TimesNewRomanPS-BoldMT" w:hAnsi="Arial" w:cs="Arial"/>
          <w:b/>
          <w:bCs/>
        </w:rPr>
        <w:t xml:space="preserve"> </w:t>
      </w:r>
      <w:r w:rsidRPr="008B627C">
        <w:rPr>
          <w:rFonts w:ascii="Arial" w:eastAsia="Calibri"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lastRenderedPageBreak/>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8B627C">
        <w:rPr>
          <w:rFonts w:ascii="Arial" w:eastAsia="TimesNewRomanPS-BoldMT" w:hAnsi="Arial" w:cs="Arial"/>
          <w:b/>
          <w:bCs/>
        </w:rPr>
        <w:t xml:space="preserve"> ЈН</w:t>
      </w:r>
      <w:r w:rsidRPr="008B627C">
        <w:rPr>
          <w:rFonts w:ascii="Arial" w:eastAsia="TimesNewRomanPS-BoldMT" w:hAnsi="Arial" w:cs="Arial"/>
          <w:b/>
          <w:bCs/>
          <w:lang w:val="sr-Cyrl-RS"/>
        </w:rPr>
        <w:t>МВ</w:t>
      </w:r>
      <w:r w:rsidRPr="008B627C">
        <w:rPr>
          <w:rFonts w:ascii="Arial" w:eastAsia="TimesNewRomanPS-BoldMT" w:hAnsi="Arial" w:cs="Arial"/>
          <w:b/>
          <w:bCs/>
        </w:rPr>
        <w:t xml:space="preserve"> бр</w:t>
      </w:r>
      <w:r w:rsidRPr="008B627C">
        <w:rPr>
          <w:rFonts w:ascii="Arial" w:eastAsia="TimesNewRomanPS-BoldMT" w:hAnsi="Arial" w:cs="Arial"/>
          <w:b/>
          <w:bCs/>
          <w:lang w:val="sr-Cyrl-CS"/>
        </w:rPr>
        <w:t xml:space="preserve"> </w:t>
      </w:r>
      <w:r w:rsidR="00CA71B7">
        <w:rPr>
          <w:rFonts w:ascii="Arial" w:eastAsia="TimesNewRomanPS-BoldMT" w:hAnsi="Arial" w:cs="Arial"/>
          <w:b/>
          <w:bCs/>
          <w:lang w:val="sr-Cyrl-CS"/>
        </w:rPr>
        <w:t>2/2020</w:t>
      </w:r>
      <w:r w:rsidRPr="008B627C">
        <w:rPr>
          <w:rFonts w:ascii="Arial" w:eastAsia="Calibri" w:hAnsi="Arial" w:cs="Arial"/>
          <w:lang w:val="ru-RU"/>
        </w:rPr>
        <w:t>”</w:t>
      </w:r>
      <w:r w:rsidRPr="008B627C">
        <w:rPr>
          <w:rFonts w:ascii="Arial" w:eastAsia="Calibri" w:hAnsi="Arial" w:cs="Arial"/>
        </w:rPr>
        <w:t>.</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По истеку рока предвиђеног за подношење понуда н</w:t>
      </w:r>
      <w:r w:rsidRPr="008B627C">
        <w:rPr>
          <w:rFonts w:ascii="Arial" w:eastAsia="Calibri" w:hAnsi="Arial" w:cs="Arial"/>
          <w:lang w:val="sr-Cyrl-CS"/>
        </w:rPr>
        <w:t>а</w:t>
      </w:r>
      <w:r w:rsidRPr="008B627C">
        <w:rPr>
          <w:rFonts w:ascii="Arial" w:eastAsia="Calibri" w:hAnsi="Arial" w:cs="Arial"/>
        </w:rPr>
        <w:t xml:space="preserve">ручилац не може да мења нити да допуњује конкурсну документацију. </w:t>
      </w:r>
    </w:p>
    <w:p w:rsidR="008B627C" w:rsidRPr="008B627C" w:rsidRDefault="008B627C" w:rsidP="008B627C">
      <w:pPr>
        <w:spacing w:after="200" w:line="276" w:lineRule="auto"/>
        <w:jc w:val="both"/>
        <w:rPr>
          <w:rFonts w:ascii="Arial" w:eastAsia="Calibri" w:hAnsi="Arial" w:cs="Arial"/>
          <w:bCs/>
        </w:rPr>
      </w:pPr>
      <w:r w:rsidRPr="008B627C">
        <w:rPr>
          <w:rFonts w:ascii="Arial" w:eastAsia="Calibri" w:hAnsi="Arial" w:cs="Arial"/>
        </w:rPr>
        <w:t xml:space="preserve">Тражење додатних информација или појашњења у вези са припремањем понуде телефоном није дозвољено.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bCs/>
        </w:rPr>
        <w:t>Комуникација у поступку јавне набавке врши се искључиво на начин одређен чланом 20. Закона.</w:t>
      </w:r>
    </w:p>
    <w:p w:rsidR="008B627C" w:rsidRPr="008B627C" w:rsidRDefault="008B627C" w:rsidP="008B627C">
      <w:pPr>
        <w:spacing w:after="200" w:line="276" w:lineRule="auto"/>
        <w:jc w:val="both"/>
        <w:rPr>
          <w:rFonts w:ascii="Arial" w:eastAsia="Calibri" w:hAnsi="Arial" w:cs="Arial"/>
          <w:b/>
          <w:bCs/>
        </w:rPr>
      </w:pPr>
      <w:r w:rsidRPr="008B627C">
        <w:rPr>
          <w:rFonts w:ascii="Arial" w:eastAsia="Calibri" w:hAnsi="Arial" w:cs="Arial"/>
          <w:b/>
          <w:bCs/>
        </w:rPr>
        <w:t xml:space="preserve">15. ДОДАТНА ОБЈАШЊЕЊА ОД ПОНУЂАЧА ПОСЛЕ ОТВАРАЊА ПОНУДА И КОНТРОЛА КОД ПОНУЂАЧА ОДНОСНО ЊЕГОВОГ ПОДИЗВОЂАЧА </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Calibri"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8B627C" w:rsidRPr="008B627C" w:rsidRDefault="008B627C" w:rsidP="008B627C">
      <w:pPr>
        <w:tabs>
          <w:tab w:val="left" w:pos="-135"/>
          <w:tab w:val="left" w:pos="0"/>
          <w:tab w:val="left" w:pos="120"/>
        </w:tabs>
        <w:spacing w:after="200" w:line="276" w:lineRule="auto"/>
        <w:jc w:val="both"/>
        <w:rPr>
          <w:rFonts w:ascii="Arial" w:eastAsia="Calibri" w:hAnsi="Arial" w:cs="Arial"/>
        </w:rPr>
      </w:pPr>
      <w:r w:rsidRPr="008B627C">
        <w:rPr>
          <w:rFonts w:ascii="Arial" w:eastAsia="TimesNewRomanPSMT" w:hAnsi="Arial" w:cs="Arial"/>
          <w:bCs/>
        </w:rPr>
        <w:t>Уколико наручилац оцени да су потребна додатна објашњења или је потребно извршити</w:t>
      </w:r>
      <w:r w:rsidRPr="008B627C">
        <w:rPr>
          <w:rFonts w:ascii="Arial" w:eastAsia="Calibri" w:hAnsi="Arial" w:cs="Arial"/>
        </w:rPr>
        <w:t xml:space="preserve"> контролу (увид) код понуђача, односно његовог подизвођача</w:t>
      </w:r>
      <w:r w:rsidRPr="008B627C">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8B627C" w:rsidRPr="008B627C" w:rsidRDefault="008B627C" w:rsidP="008B627C">
      <w:pPr>
        <w:tabs>
          <w:tab w:val="left" w:pos="-135"/>
          <w:tab w:val="left" w:pos="0"/>
          <w:tab w:val="left" w:pos="120"/>
        </w:tabs>
        <w:spacing w:after="200" w:line="276" w:lineRule="auto"/>
        <w:jc w:val="both"/>
        <w:rPr>
          <w:rFonts w:ascii="Arial" w:eastAsia="Calibri" w:hAnsi="Arial" w:cs="Arial"/>
        </w:rPr>
      </w:pPr>
      <w:r w:rsidRPr="008B627C">
        <w:rPr>
          <w:rFonts w:ascii="Arial" w:eastAsia="Calibri"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8B627C" w:rsidRPr="008B627C" w:rsidRDefault="008B627C" w:rsidP="008B627C">
      <w:pPr>
        <w:tabs>
          <w:tab w:val="left" w:pos="-135"/>
          <w:tab w:val="left" w:pos="0"/>
          <w:tab w:val="left" w:pos="120"/>
        </w:tabs>
        <w:spacing w:after="200" w:line="276" w:lineRule="auto"/>
        <w:jc w:val="both"/>
        <w:rPr>
          <w:rFonts w:ascii="Arial" w:eastAsia="Calibri" w:hAnsi="Arial" w:cs="Arial"/>
        </w:rPr>
      </w:pPr>
      <w:r w:rsidRPr="008B627C">
        <w:rPr>
          <w:rFonts w:ascii="Arial" w:eastAsia="Calibri" w:hAnsi="Arial" w:cs="Arial"/>
        </w:rPr>
        <w:t>У случају разлике између јединичне и укупне цене, меродавна је јединична цена.</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Ако се понуђач не сагласи са исправком рачунских грешака, наручил</w:t>
      </w:r>
      <w:r w:rsidRPr="008B627C">
        <w:rPr>
          <w:rFonts w:ascii="Arial" w:eastAsia="Calibri" w:hAnsi="Arial" w:cs="Arial"/>
          <w:lang w:val="sr-Cyrl-CS"/>
        </w:rPr>
        <w:t>а</w:t>
      </w:r>
      <w:r w:rsidRPr="008B627C">
        <w:rPr>
          <w:rFonts w:ascii="Arial" w:eastAsia="Calibri" w:hAnsi="Arial" w:cs="Arial"/>
        </w:rPr>
        <w:t xml:space="preserve">ц ће његову понуду одбити као неприхватљиву. </w:t>
      </w:r>
    </w:p>
    <w:p w:rsidR="008B627C" w:rsidRPr="008B627C" w:rsidRDefault="008B627C" w:rsidP="008B627C">
      <w:pPr>
        <w:spacing w:after="200" w:line="276" w:lineRule="auto"/>
        <w:jc w:val="both"/>
        <w:rPr>
          <w:rFonts w:ascii="Arial" w:eastAsia="Calibri" w:hAnsi="Arial" w:cs="Arial"/>
          <w:b/>
          <w:bCs/>
        </w:rPr>
      </w:pPr>
      <w:r w:rsidRPr="008B627C">
        <w:rPr>
          <w:rFonts w:ascii="Arial" w:eastAsia="Calibri" w:hAnsi="Arial" w:cs="Arial"/>
          <w:b/>
          <w:bCs/>
        </w:rPr>
        <w:t>16. ДОДАТНО ОБЕЗБЕЂЕЊЕ ИСПУЊЕЊА УГОВОРНИХ ОБАВЕЗА ПОНУЂАЧА КОЈИ СЕ НАЛАЗЕ НА СПИСКУ НЕГАТИВНИХ РЕФЕРЕНЦИ</w:t>
      </w:r>
    </w:p>
    <w:p w:rsidR="008B627C" w:rsidRPr="008B627C" w:rsidRDefault="008B627C" w:rsidP="008B627C">
      <w:pPr>
        <w:spacing w:after="200" w:line="276" w:lineRule="auto"/>
        <w:contextualSpacing/>
        <w:jc w:val="both"/>
        <w:rPr>
          <w:rFonts w:ascii="Arial" w:eastAsia="TimesNewRomanPSMT" w:hAnsi="Arial" w:cs="Arial"/>
          <w:b/>
          <w:bCs/>
          <w:iCs/>
        </w:rPr>
      </w:pPr>
      <w:r w:rsidRPr="008B627C">
        <w:rPr>
          <w:rFonts w:ascii="Arial" w:eastAsia="Times New Roman" w:hAnsi="Arial" w:cs="Arial"/>
          <w:iCs/>
        </w:rPr>
        <w:t>Понуђач који је изабран а налази се на списку негативних референци који води Управа за јавне набавке у складу са чланом 83. Закона,</w:t>
      </w:r>
      <w:r w:rsidRPr="008B627C">
        <w:rPr>
          <w:rFonts w:ascii="Arial" w:eastAsia="Times New Roman" w:hAnsi="Arial" w:cs="Arial"/>
          <w:iCs/>
          <w:lang w:val="sr-Cyrl-CS"/>
        </w:rPr>
        <w:t xml:space="preserve"> и да је добио негативну референцуза предмет јавне набавке који</w:t>
      </w:r>
      <w:r w:rsidRPr="008B627C">
        <w:rPr>
          <w:rFonts w:ascii="Arial" w:eastAsia="Times New Roman" w:hAnsi="Arial" w:cs="Arial"/>
          <w:iCs/>
          <w:lang w:val="sr-Latn-RS"/>
        </w:rPr>
        <w:t xml:space="preserve"> </w:t>
      </w:r>
      <w:r w:rsidRPr="008B627C">
        <w:rPr>
          <w:rFonts w:ascii="Arial" w:eastAsia="Times New Roman" w:hAnsi="Arial" w:cs="Arial"/>
          <w:iCs/>
          <w:lang w:val="sr-Cyrl-CS"/>
        </w:rPr>
        <w:t xml:space="preserve">није истоврстан предмету ове јавне набавке  </w:t>
      </w:r>
      <w:r w:rsidRPr="008B627C">
        <w:rPr>
          <w:rFonts w:ascii="Arial" w:eastAsia="Times New Roman" w:hAnsi="Arial" w:cs="Arial"/>
          <w:iCs/>
        </w:rPr>
        <w:t xml:space="preserve">у обавези је да у тренутку </w:t>
      </w:r>
      <w:r w:rsidRPr="008B627C">
        <w:rPr>
          <w:rFonts w:ascii="Arial" w:eastAsia="Times New Roman" w:hAnsi="Arial" w:cs="Arial"/>
          <w:iCs/>
        </w:rPr>
        <w:lastRenderedPageBreak/>
        <w:t>закључења уговора као средство доброг извршења посла преда наручиоцу б</w:t>
      </w:r>
      <w:r w:rsidRPr="008B627C">
        <w:rPr>
          <w:rFonts w:ascii="Arial" w:eastAsia="TimesNewRomanPSMT" w:hAnsi="Arial" w:cs="Arial"/>
          <w:bCs/>
          <w:iCs/>
          <w:lang w:val="sr-Cyrl-CS"/>
        </w:rPr>
        <w:t xml:space="preserve">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15% </w:t>
      </w:r>
      <w:r w:rsidRPr="008B627C">
        <w:rPr>
          <w:rFonts w:ascii="Arial" w:eastAsia="Times New Roman" w:hAnsi="Arial" w:cs="Arial"/>
          <w:iCs/>
          <w:lang w:val="sr-Cyrl-CS"/>
        </w:rPr>
        <w:t xml:space="preserve"> </w:t>
      </w:r>
      <w:r w:rsidRPr="008B627C">
        <w:rPr>
          <w:rFonts w:ascii="Arial" w:eastAsia="TimesNewRomanPSMT" w:hAnsi="Arial" w:cs="Arial"/>
          <w:bCs/>
          <w:iCs/>
          <w:lang w:val="sr-Cyrl-CS"/>
        </w:rPr>
        <w:t>од укупне вредности понуде без ПДВ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8B627C">
        <w:rPr>
          <w:rFonts w:ascii="Arial" w:eastAsia="TimesNewRomanPSMT" w:hAnsi="Arial" w:cs="Arial"/>
          <w:bCs/>
          <w:iCs/>
        </w:rPr>
        <w:t xml:space="preserve"> у тренутку закључења уговора, са роком важности који је 30 (тридесет) дана дужи од истека рока за коначно извршење посла.</w:t>
      </w:r>
      <w:r w:rsidRPr="008B627C">
        <w:rPr>
          <w:rFonts w:ascii="Arial" w:eastAsia="TimesNewRomanPSMT" w:hAnsi="Arial" w:cs="Arial"/>
          <w:bCs/>
          <w:iCs/>
          <w:lang w:val="sr-Cyrl-CS"/>
        </w:rPr>
        <w:t>.</w:t>
      </w:r>
    </w:p>
    <w:p w:rsidR="008B627C" w:rsidRPr="008B627C" w:rsidRDefault="008B627C" w:rsidP="008B627C">
      <w:pPr>
        <w:spacing w:after="200" w:line="276" w:lineRule="auto"/>
        <w:jc w:val="both"/>
        <w:rPr>
          <w:rFonts w:ascii="Calibri" w:eastAsia="Calibri" w:hAnsi="Calibri" w:cs="Times New Roman"/>
        </w:rPr>
      </w:pPr>
      <w:r w:rsidRPr="008B627C">
        <w:rPr>
          <w:rFonts w:ascii="Arial" w:eastAsia="Calibri" w:hAnsi="Arial" w:cs="Arial"/>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8B627C" w:rsidRPr="008B627C" w:rsidRDefault="008B627C" w:rsidP="008B627C">
      <w:pPr>
        <w:spacing w:after="200" w:line="276" w:lineRule="auto"/>
        <w:jc w:val="both"/>
        <w:rPr>
          <w:rFonts w:ascii="Arial" w:eastAsia="Calibri" w:hAnsi="Arial" w:cs="Arial"/>
          <w:b/>
          <w:bCs/>
          <w:lang w:val="sr-Cyrl-CS"/>
        </w:rPr>
      </w:pPr>
      <w:r w:rsidRPr="008B627C">
        <w:rPr>
          <w:rFonts w:ascii="Arial" w:eastAsia="Calibri" w:hAnsi="Arial" w:cs="Arial"/>
        </w:rPr>
        <w:t xml:space="preserve">Избор најповољније понуде ће се извршити применом критеријума </w:t>
      </w:r>
      <w:r w:rsidRPr="008B627C">
        <w:rPr>
          <w:rFonts w:ascii="Arial" w:eastAsia="Calibri" w:hAnsi="Arial" w:cs="Arial"/>
          <w:b/>
          <w:bCs/>
        </w:rPr>
        <w:t>„Најнижа понуђена цена</w:t>
      </w:r>
      <w:r w:rsidRPr="008B627C">
        <w:rPr>
          <w:rFonts w:ascii="Arial" w:eastAsia="Calibri" w:hAnsi="Arial" w:cs="Arial"/>
          <w:b/>
          <w:bCs/>
          <w:lang w:val="sr-Cyrl-CS"/>
        </w:rPr>
        <w:t>“</w:t>
      </w:r>
    </w:p>
    <w:p w:rsidR="008B627C" w:rsidRPr="008B627C" w:rsidRDefault="008B627C" w:rsidP="008B627C">
      <w:pPr>
        <w:spacing w:after="200" w:line="276" w:lineRule="auto"/>
        <w:jc w:val="both"/>
        <w:rPr>
          <w:rFonts w:ascii="Arial" w:eastAsia="Calibri" w:hAnsi="Arial" w:cs="Arial"/>
          <w:b/>
          <w:bCs/>
        </w:rPr>
      </w:pPr>
      <w:r w:rsidRPr="008B627C">
        <w:rPr>
          <w:rFonts w:ascii="Arial" w:eastAsia="Calibri" w:hAnsi="Arial" w:cs="Arial"/>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Cs/>
        </w:rPr>
        <w:t>Уколико две или више понуда имају исту најнижу понуђену цену, повољнијом ће се сматрати понуда оног понуђача к</w:t>
      </w:r>
      <w:r w:rsidR="006E43A9">
        <w:rPr>
          <w:rFonts w:ascii="Arial" w:eastAsia="Calibri" w:hAnsi="Arial" w:cs="Arial"/>
          <w:iCs/>
        </w:rPr>
        <w:t>оји достави већи број потврда (</w:t>
      </w:r>
      <w:r w:rsidRPr="008B627C">
        <w:rPr>
          <w:rFonts w:ascii="Arial" w:eastAsia="Calibri" w:hAnsi="Arial" w:cs="Arial"/>
          <w:iCs/>
        </w:rPr>
        <w:t>уверења) Оператера  преносног система којом се потврђује да је понуђач активан у</w:t>
      </w:r>
      <w:r w:rsidRPr="008B627C">
        <w:rPr>
          <w:rFonts w:ascii="Arial" w:eastAsia="Calibri" w:hAnsi="Arial" w:cs="Arial"/>
          <w:iCs/>
          <w:lang w:val="sr-Cyrl-RS"/>
        </w:rPr>
        <w:t>ч</w:t>
      </w:r>
      <w:r w:rsidRPr="008B627C">
        <w:rPr>
          <w:rFonts w:ascii="Arial" w:eastAsia="Calibri" w:hAnsi="Arial" w:cs="Arial"/>
          <w:iCs/>
        </w:rPr>
        <w:t>есник на тржишту електричне енергије и да је у било ком периоду из претходне три године до дана објављивања позива за подношење Понуда на Порталу јавних набавки обавио трансакције електричне енергије са другим учесником на тржишту.</w:t>
      </w:r>
    </w:p>
    <w:p w:rsidR="008B627C" w:rsidRPr="008B627C" w:rsidRDefault="008B627C" w:rsidP="008B627C">
      <w:pPr>
        <w:spacing w:after="200" w:line="276" w:lineRule="auto"/>
        <w:jc w:val="both"/>
        <w:rPr>
          <w:rFonts w:ascii="Arial" w:eastAsia="Calibri" w:hAnsi="Arial" w:cs="Arial"/>
          <w:b/>
          <w:bCs/>
        </w:rPr>
      </w:pPr>
      <w:r w:rsidRPr="008B627C">
        <w:rPr>
          <w:rFonts w:ascii="Arial" w:eastAsia="Calibri" w:hAnsi="Arial" w:cs="Arial"/>
          <w:b/>
          <w:bCs/>
        </w:rPr>
        <w:t xml:space="preserve">19. ПОШТОВАЊЕ ОБАВЕЗА КОЈЕ ПРОИЗИЛАЗЕ ИЗ ВАЖЕЋИХ ПРОПИСА </w:t>
      </w:r>
    </w:p>
    <w:p w:rsidR="008B627C" w:rsidRPr="008B627C" w:rsidRDefault="008B627C" w:rsidP="008B627C">
      <w:pPr>
        <w:spacing w:after="200" w:line="276" w:lineRule="auto"/>
        <w:jc w:val="both"/>
        <w:rPr>
          <w:rFonts w:ascii="Arial" w:eastAsia="Calibri" w:hAnsi="Arial" w:cs="Arial"/>
          <w:b/>
        </w:rPr>
      </w:pPr>
      <w:r w:rsidRPr="008B627C">
        <w:rPr>
          <w:rFonts w:ascii="Arial" w:eastAsia="Calibri"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8B627C">
        <w:rPr>
          <w:rFonts w:ascii="Arial" w:eastAsia="Calibri" w:hAnsi="Arial" w:cs="Arial"/>
          <w:b/>
        </w:rPr>
        <w:t xml:space="preserve">Образац изјаве из поглавља </w:t>
      </w:r>
      <w:r w:rsidRPr="008B627C">
        <w:rPr>
          <w:rFonts w:ascii="Arial" w:eastAsia="Calibri" w:hAnsi="Arial" w:cs="Arial"/>
          <w:b/>
          <w:lang w:val="sr-Latn-BA"/>
        </w:rPr>
        <w:t>I</w:t>
      </w:r>
      <w:r w:rsidRPr="008B627C">
        <w:rPr>
          <w:rFonts w:ascii="Arial" w:eastAsia="Calibri" w:hAnsi="Arial" w:cs="Arial"/>
          <w:b/>
        </w:rPr>
        <w:t>V</w:t>
      </w:r>
      <w:r w:rsidRPr="008B627C">
        <w:rPr>
          <w:rFonts w:ascii="Arial" w:eastAsia="Calibri" w:hAnsi="Arial" w:cs="Arial"/>
          <w:b/>
          <w:lang w:val="ru-RU"/>
        </w:rPr>
        <w:t xml:space="preserve"> </w:t>
      </w:r>
      <w:r w:rsidRPr="008B627C">
        <w:rPr>
          <w:rFonts w:ascii="Arial" w:eastAsia="Calibri" w:hAnsi="Arial" w:cs="Arial"/>
          <w:b/>
          <w:lang w:val="sr-Cyrl-CS"/>
        </w:rPr>
        <w:t>одељак 3.</w:t>
      </w:r>
      <w:r w:rsidRPr="008B627C">
        <w:rPr>
          <w:rFonts w:ascii="Arial" w:eastAsia="Calibri" w:hAnsi="Arial" w:cs="Arial"/>
          <w:b/>
        </w:rPr>
        <w:t>)</w:t>
      </w:r>
      <w:r w:rsidRPr="008B627C">
        <w:rPr>
          <w:rFonts w:ascii="Arial" w:eastAsia="Calibri" w:hAnsi="Arial" w:cs="Arial"/>
          <w:b/>
          <w:lang w:val="sr-Cyrl-CS"/>
        </w:rPr>
        <w:t>.</w:t>
      </w:r>
    </w:p>
    <w:p w:rsidR="008B627C" w:rsidRPr="008B627C" w:rsidRDefault="008B627C" w:rsidP="008B627C">
      <w:pPr>
        <w:spacing w:after="200" w:line="276" w:lineRule="auto"/>
        <w:jc w:val="both"/>
        <w:rPr>
          <w:rFonts w:ascii="Arial" w:eastAsia="Calibri" w:hAnsi="Arial" w:cs="Arial"/>
          <w:b/>
        </w:rPr>
      </w:pPr>
      <w:r w:rsidRPr="008B627C">
        <w:rPr>
          <w:rFonts w:ascii="Arial" w:eastAsia="Calibri" w:hAnsi="Arial" w:cs="Arial"/>
          <w:b/>
        </w:rPr>
        <w:t>20. КОРИШЋЕЊЕ ПАТЕНТА И ОДГОВОРНОСТ ЗА ПОВРЕДУ ЗАШТИЋЕНИХ ПРАВА ИНТЕЛЕКТУАЛНЕ СВОЈИНЕ ТРЕЋИХ ЛИЦА</w:t>
      </w:r>
    </w:p>
    <w:p w:rsidR="008B627C" w:rsidRPr="008B627C" w:rsidRDefault="008B627C" w:rsidP="008B627C">
      <w:pPr>
        <w:spacing w:after="200" w:line="276" w:lineRule="auto"/>
        <w:jc w:val="both"/>
        <w:rPr>
          <w:rFonts w:ascii="Arial" w:eastAsia="Calibri" w:hAnsi="Arial" w:cs="Arial"/>
          <w:b/>
        </w:rPr>
      </w:pPr>
      <w:r w:rsidRPr="008B627C">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8B627C" w:rsidRPr="008B627C" w:rsidRDefault="008B627C" w:rsidP="008B627C">
      <w:pPr>
        <w:spacing w:after="200" w:line="276" w:lineRule="auto"/>
        <w:jc w:val="both"/>
        <w:rPr>
          <w:rFonts w:ascii="Arial" w:eastAsia="Calibri" w:hAnsi="Arial" w:cs="Arial"/>
          <w:b/>
          <w:bCs/>
        </w:rPr>
      </w:pPr>
      <w:r w:rsidRPr="008B627C">
        <w:rPr>
          <w:rFonts w:ascii="Arial" w:eastAsia="Calibri" w:hAnsi="Arial" w:cs="Arial"/>
          <w:b/>
          <w:bCs/>
        </w:rPr>
        <w:t xml:space="preserve">21. НАЧИН И РОК ЗА ПОДНОШЕЊЕ ЗАХТЕВА ЗА ЗАШТИТУ ПРАВА ПОНУЂАЧА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Захтев за заштиту права може да поднесе понуђач, односно свако заинтересовано лице, или пословно удружење у њихово им</w:t>
      </w:r>
      <w:r w:rsidRPr="008B627C">
        <w:rPr>
          <w:rFonts w:ascii="Arial" w:eastAsia="Calibri" w:hAnsi="Arial" w:cs="Arial"/>
          <w:lang w:val="sr-Cyrl-CS"/>
        </w:rPr>
        <w:t>е</w:t>
      </w:r>
      <w:r w:rsidRPr="008B627C">
        <w:rPr>
          <w:rFonts w:ascii="Arial" w:eastAsia="Calibri" w:hAnsi="Arial" w:cs="Arial"/>
        </w:rPr>
        <w:t xml:space="preserve">.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lastRenderedPageBreak/>
        <w:t>Захтев за заштиту права подноси се Републичкој комисији, а предаје наручиоцу</w:t>
      </w:r>
      <w:r w:rsidRPr="008B627C">
        <w:rPr>
          <w:rFonts w:ascii="Arial" w:eastAsia="Calibri" w:hAnsi="Arial" w:cs="Arial"/>
          <w:lang w:val="sr-Cyrl-RS"/>
        </w:rPr>
        <w:t xml:space="preserve"> </w:t>
      </w:r>
      <w:r w:rsidRPr="008B627C">
        <w:rPr>
          <w:rFonts w:ascii="Arial" w:eastAsia="Calibri" w:hAnsi="Arial" w:cs="Arial"/>
        </w:rPr>
        <w:t>уз уплату таксе</w:t>
      </w:r>
      <w:r w:rsidRPr="008B627C">
        <w:rPr>
          <w:rFonts w:ascii="Arial" w:eastAsia="Calibri" w:hAnsi="Arial" w:cs="Arial"/>
          <w:lang w:val="sr-Cyrl-CS"/>
        </w:rPr>
        <w:t xml:space="preserve"> од </w:t>
      </w:r>
      <w:r w:rsidRPr="008B627C">
        <w:rPr>
          <w:rFonts w:ascii="Arial" w:eastAsia="Calibri" w:hAnsi="Arial" w:cs="Arial"/>
        </w:rPr>
        <w:t>6</w:t>
      </w:r>
      <w:r w:rsidRPr="008B627C">
        <w:rPr>
          <w:rFonts w:ascii="Arial" w:eastAsia="Calibri" w:hAnsi="Arial" w:cs="Arial"/>
          <w:lang w:val="sr-Cyrl-CS"/>
        </w:rPr>
        <w:t xml:space="preserve">0.000,00 динара на рачун бр. </w:t>
      </w:r>
      <w:r w:rsidRPr="008B627C">
        <w:rPr>
          <w:rFonts w:ascii="Arial" w:eastAsia="Calibri" w:hAnsi="Arial" w:cs="Arial"/>
        </w:rPr>
        <w:t>840-</w:t>
      </w:r>
      <w:r w:rsidRPr="008B627C">
        <w:rPr>
          <w:rFonts w:ascii="Arial" w:eastAsia="Calibri" w:hAnsi="Arial" w:cs="Arial"/>
          <w:lang w:val="sr-Cyrl-CS"/>
        </w:rPr>
        <w:t>30678845-06</w:t>
      </w:r>
      <w:r w:rsidRPr="008B627C">
        <w:rPr>
          <w:rFonts w:ascii="Arial" w:eastAsia="Calibri" w:hAnsi="Arial" w:cs="Arial"/>
        </w:rPr>
        <w:t xml:space="preserve">, </w:t>
      </w:r>
      <w:r w:rsidRPr="008B627C">
        <w:rPr>
          <w:rFonts w:ascii="Arial" w:eastAsia="Calibri" w:hAnsi="Arial" w:cs="Arial"/>
          <w:lang w:val="sr-Cyrl-CS"/>
        </w:rPr>
        <w:t xml:space="preserve"> </w:t>
      </w:r>
      <w:r w:rsidRPr="008B627C">
        <w:rPr>
          <w:rFonts w:ascii="Arial" w:eastAsia="Calibri" w:hAnsi="Arial" w:cs="Arial"/>
          <w:u w:val="single"/>
          <w:lang w:val="sr-Cyrl-CS"/>
        </w:rPr>
        <w:t>Корисник</w:t>
      </w:r>
      <w:r w:rsidRPr="008B627C">
        <w:rPr>
          <w:rFonts w:ascii="Arial" w:eastAsia="Calibri" w:hAnsi="Arial" w:cs="Arial"/>
          <w:lang w:val="sr-Cyrl-CS"/>
        </w:rPr>
        <w:t xml:space="preserve">: </w:t>
      </w:r>
      <w:r w:rsidRPr="008B627C">
        <w:rPr>
          <w:rFonts w:ascii="Arial" w:eastAsia="Calibri" w:hAnsi="Arial" w:cs="Arial"/>
          <w:caps/>
          <w:lang w:val="sr-Cyrl-CS"/>
        </w:rPr>
        <w:t>Буџет Републике Србије</w:t>
      </w:r>
      <w:r w:rsidRPr="008B627C">
        <w:rPr>
          <w:rFonts w:ascii="Arial" w:eastAsia="Calibri" w:hAnsi="Arial" w:cs="Arial"/>
          <w:lang w:val="sr-Cyrl-CS"/>
        </w:rPr>
        <w:t>).</w:t>
      </w:r>
      <w:r w:rsidRPr="008B627C">
        <w:rPr>
          <w:rFonts w:ascii="Arial" w:eastAsia="Calibri" w:hAnsi="Arial" w:cs="Arial"/>
        </w:rPr>
        <w:t xml:space="preserve"> Примерак захтева за заштиту права подносилац истовремено доставља Републичкој комисији.</w:t>
      </w:r>
      <w:r w:rsidRPr="008B627C">
        <w:rPr>
          <w:rFonts w:ascii="Arial" w:eastAsia="TimesNewRomanPSMT" w:hAnsi="Arial" w:cs="Arial"/>
          <w:bCs/>
        </w:rPr>
        <w:t xml:space="preserve"> Захтев за заштиту права се доставља непосредно, електронском поштом</w:t>
      </w:r>
      <w:r w:rsidRPr="008B627C">
        <w:rPr>
          <w:rFonts w:ascii="Arial" w:eastAsia="Calibri" w:hAnsi="Arial" w:cs="Arial"/>
          <w:lang w:val="sr-Cyrl-CS"/>
        </w:rPr>
        <w:t xml:space="preserve"> на </w:t>
      </w:r>
      <w:r w:rsidRPr="008B627C">
        <w:rPr>
          <w:rFonts w:ascii="Arial" w:eastAsia="Calibri" w:hAnsi="Arial" w:cs="Arial"/>
          <w:iCs/>
        </w:rPr>
        <w:t>e</w:t>
      </w:r>
      <w:r w:rsidRPr="008B627C">
        <w:rPr>
          <w:rFonts w:ascii="Arial" w:eastAsia="Calibri" w:hAnsi="Arial" w:cs="Arial"/>
          <w:iCs/>
          <w:lang w:val="ru-RU"/>
        </w:rPr>
        <w:t>-</w:t>
      </w:r>
      <w:r w:rsidRPr="008B627C">
        <w:rPr>
          <w:rFonts w:ascii="Arial" w:eastAsia="Calibri" w:hAnsi="Arial" w:cs="Arial"/>
          <w:iCs/>
        </w:rPr>
        <w:t>mail</w:t>
      </w:r>
      <w:r w:rsidRPr="008B627C">
        <w:rPr>
          <w:rFonts w:ascii="Arial" w:eastAsia="Calibri" w:hAnsi="Arial" w:cs="Arial"/>
          <w:lang w:val="sr-Latn-BA"/>
        </w:rPr>
        <w:t xml:space="preserve"> ilrsombor@sbb.rs</w:t>
      </w:r>
      <w:r w:rsidRPr="008B627C">
        <w:rPr>
          <w:rFonts w:ascii="Arial" w:eastAsia="TimesNewRomanPSMT" w:hAnsi="Arial" w:cs="Arial"/>
          <w:bCs/>
        </w:rPr>
        <w:t xml:space="preserve">, факсом </w:t>
      </w:r>
      <w:r w:rsidRPr="008B627C">
        <w:rPr>
          <w:rFonts w:ascii="Arial" w:eastAsia="Calibri" w:hAnsi="Arial" w:cs="Arial"/>
          <w:lang w:val="sr-Cyrl-CS"/>
        </w:rPr>
        <w:t xml:space="preserve">на број </w:t>
      </w:r>
      <w:r w:rsidRPr="008B627C">
        <w:rPr>
          <w:rFonts w:ascii="Arial" w:eastAsia="Calibri" w:hAnsi="Arial" w:cs="Arial"/>
        </w:rPr>
        <w:t>025/</w:t>
      </w:r>
      <w:r w:rsidR="00C77DFF">
        <w:rPr>
          <w:rFonts w:ascii="Arial" w:eastAsia="Calibri" w:hAnsi="Arial" w:cs="Arial"/>
        </w:rPr>
        <w:t>830</w:t>
      </w:r>
      <w:r w:rsidRPr="008B627C">
        <w:rPr>
          <w:rFonts w:ascii="Arial" w:eastAsia="Calibri" w:hAnsi="Arial" w:cs="Arial"/>
        </w:rPr>
        <w:t>-</w:t>
      </w:r>
      <w:r w:rsidR="00C77DFF">
        <w:rPr>
          <w:rFonts w:ascii="Arial" w:eastAsia="Calibri" w:hAnsi="Arial" w:cs="Arial"/>
        </w:rPr>
        <w:t>111</w:t>
      </w:r>
      <w:r w:rsidRPr="008B627C">
        <w:rPr>
          <w:rFonts w:ascii="Arial" w:eastAsia="Calibri" w:hAnsi="Arial" w:cs="Arial"/>
          <w:i/>
          <w:iCs/>
          <w:lang w:val="sr-Cyrl-CS"/>
        </w:rPr>
        <w:t xml:space="preserve"> </w:t>
      </w:r>
      <w:r w:rsidRPr="008B627C">
        <w:rPr>
          <w:rFonts w:ascii="Arial" w:eastAsia="TimesNewRomanPSMT" w:hAnsi="Arial" w:cs="Arial"/>
          <w:bCs/>
        </w:rPr>
        <w:t>или препорученом пошиљком са повратницом.</w:t>
      </w:r>
      <w:r w:rsidRPr="008B627C">
        <w:rPr>
          <w:rFonts w:ascii="Arial" w:eastAsia="TimesNewRomanPSMT" w:hAnsi="Arial" w:cs="Arial"/>
          <w:bCs/>
          <w:lang w:val="sr-Cyrl-CS"/>
        </w:rPr>
        <w:t xml:space="preserve"> </w:t>
      </w:r>
      <w:r w:rsidRPr="008B627C">
        <w:rPr>
          <w:rFonts w:ascii="Arial" w:eastAsia="Calibri"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8B627C">
        <w:rPr>
          <w:rFonts w:ascii="Arial" w:eastAsia="Calibri" w:hAnsi="Arial" w:cs="Arial"/>
          <w:lang w:val="sr-Cyrl-CS"/>
        </w:rPr>
        <w:t xml:space="preserve"> </w:t>
      </w:r>
      <w:r w:rsidRPr="008B627C">
        <w:rPr>
          <w:rFonts w:ascii="Arial" w:eastAsia="Calibri"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Ако је у истом поступку јавне набавке поново поднет захтев за заштиту права од стр</w:t>
      </w:r>
      <w:r w:rsidRPr="008B627C">
        <w:rPr>
          <w:rFonts w:ascii="Arial" w:eastAsia="Calibri" w:hAnsi="Arial" w:cs="Arial"/>
          <w:lang w:val="sr-Cyrl-CS"/>
        </w:rPr>
        <w:t>а</w:t>
      </w:r>
      <w:r w:rsidRPr="008B627C">
        <w:rPr>
          <w:rFonts w:ascii="Arial" w:eastAsia="Calibri"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8B627C" w:rsidRPr="008B627C" w:rsidRDefault="008B627C" w:rsidP="008B627C">
      <w:pPr>
        <w:spacing w:after="200" w:line="276" w:lineRule="auto"/>
        <w:jc w:val="both"/>
        <w:rPr>
          <w:rFonts w:ascii="Arial" w:eastAsia="TimesNewRomanPSMT" w:hAnsi="Arial" w:cs="Arial"/>
          <w:bCs/>
        </w:rPr>
      </w:pPr>
      <w:r w:rsidRPr="008B627C">
        <w:rPr>
          <w:rFonts w:ascii="Arial" w:eastAsia="Calibri" w:hAnsi="Arial" w:cs="Arial"/>
        </w:rPr>
        <w:t xml:space="preserve">Подносилац захтева је дужан да на рачун буџета Републике Србије уплати таксу од </w:t>
      </w:r>
      <w:r w:rsidRPr="008B627C">
        <w:rPr>
          <w:rFonts w:ascii="Arial" w:eastAsia="Calibri" w:hAnsi="Arial" w:cs="Arial"/>
          <w:lang w:val="sr-Cyrl-RS"/>
        </w:rPr>
        <w:t>6</w:t>
      </w:r>
      <w:r w:rsidRPr="008B627C">
        <w:rPr>
          <w:rFonts w:ascii="Arial" w:eastAsia="Calibri" w:hAnsi="Arial" w:cs="Arial"/>
        </w:rPr>
        <w:t>0.000,00 динара (број жиро рачуна:</w:t>
      </w:r>
      <w:r w:rsidRPr="008B627C">
        <w:rPr>
          <w:rFonts w:ascii="Arial" w:eastAsia="Calibri" w:hAnsi="Arial" w:cs="Arial"/>
          <w:lang w:val="sr-Cyrl-CS"/>
        </w:rPr>
        <w:t xml:space="preserve"> у складу са 156. ЗЈН, на рачун</w:t>
      </w:r>
      <w:r w:rsidRPr="008B627C">
        <w:rPr>
          <w:rFonts w:ascii="Arial" w:eastAsia="Calibri" w:hAnsi="Arial" w:cs="Arial"/>
          <w:lang w:val="sr-Latn-CS"/>
        </w:rPr>
        <w:t xml:space="preserve"> </w:t>
      </w:r>
      <w:r w:rsidRPr="008B627C">
        <w:rPr>
          <w:rFonts w:ascii="Arial" w:eastAsia="Calibri" w:hAnsi="Arial" w:cs="Arial"/>
          <w:lang w:val="sr-Cyrl-CS"/>
        </w:rPr>
        <w:t>буџета Републике Србије: 840-30678845-06.</w:t>
      </w:r>
      <w:r w:rsidRPr="008B627C">
        <w:rPr>
          <w:rFonts w:ascii="Arial" w:eastAsia="Calibri" w:hAnsi="Arial" w:cs="Arial"/>
        </w:rPr>
        <w:t xml:space="preserve">, сврха: Републичка административна такса са назнаком набавке на коју се односи, корисник: Буџет Републике Србије). </w:t>
      </w:r>
    </w:p>
    <w:p w:rsidR="008B627C" w:rsidRPr="008B627C" w:rsidRDefault="008B627C" w:rsidP="008B627C">
      <w:pPr>
        <w:spacing w:after="200" w:line="276" w:lineRule="auto"/>
        <w:jc w:val="both"/>
        <w:rPr>
          <w:rFonts w:ascii="Arial" w:eastAsia="Calibri" w:hAnsi="Arial" w:cs="Arial"/>
        </w:rPr>
      </w:pPr>
      <w:r w:rsidRPr="008B627C">
        <w:rPr>
          <w:rFonts w:ascii="Arial" w:eastAsia="TimesNewRomanPSMT" w:hAnsi="Arial" w:cs="Arial"/>
          <w:bCs/>
        </w:rPr>
        <w:t>Поступак заштите права понуђача регулисан је одредбама чл. 138. - 167. Закона.</w:t>
      </w:r>
    </w:p>
    <w:p w:rsidR="008B627C" w:rsidRPr="008B627C" w:rsidRDefault="008B627C" w:rsidP="008B627C">
      <w:pPr>
        <w:spacing w:after="200" w:line="276" w:lineRule="auto"/>
        <w:jc w:val="both"/>
        <w:rPr>
          <w:rFonts w:ascii="Arial" w:eastAsia="Calibri" w:hAnsi="Arial" w:cs="Arial"/>
          <w:b/>
        </w:rPr>
      </w:pPr>
      <w:r w:rsidRPr="008B627C">
        <w:rPr>
          <w:rFonts w:ascii="Arial" w:eastAsia="Calibri" w:hAnsi="Arial" w:cs="Arial"/>
          <w:b/>
        </w:rPr>
        <w:t>22. РОК У КОЈЕМ ЋЕ УГОВОР БИТИ ЗАКЉУЧЕН</w:t>
      </w: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 xml:space="preserve">Уговор о јавној набавци ће бити закључен са понуђачем којем је додељен уговор </w:t>
      </w:r>
      <w:r w:rsidRPr="008B627C">
        <w:rPr>
          <w:rFonts w:ascii="Arial" w:eastAsia="Calibri" w:hAnsi="Arial" w:cs="Arial"/>
          <w:lang w:val="sr-Cyrl-CS"/>
        </w:rPr>
        <w:t xml:space="preserve">најкасније </w:t>
      </w:r>
      <w:r w:rsidRPr="008B627C">
        <w:rPr>
          <w:rFonts w:ascii="Arial" w:eastAsia="Calibri" w:hAnsi="Arial" w:cs="Arial"/>
        </w:rPr>
        <w:t>у року од 8 дана од дана протека рока за подношење захт</w:t>
      </w:r>
      <w:r w:rsidRPr="008B627C">
        <w:rPr>
          <w:rFonts w:ascii="Arial" w:eastAsia="Calibri" w:hAnsi="Arial" w:cs="Arial"/>
          <w:lang w:val="sr-Cyrl-CS"/>
        </w:rPr>
        <w:t>е</w:t>
      </w:r>
      <w:r w:rsidRPr="008B627C">
        <w:rPr>
          <w:rFonts w:ascii="Arial" w:eastAsia="Calibri" w:hAnsi="Arial" w:cs="Arial"/>
        </w:rPr>
        <w:t xml:space="preserve">ва за заштиту права из члана 149. Закона. </w:t>
      </w:r>
    </w:p>
    <w:p w:rsidR="00B96B07" w:rsidRDefault="008B627C" w:rsidP="0073684C">
      <w:pPr>
        <w:spacing w:after="200" w:line="276" w:lineRule="auto"/>
        <w:jc w:val="both"/>
        <w:rPr>
          <w:rFonts w:ascii="Arial" w:eastAsia="Calibri" w:hAnsi="Arial" w:cs="Arial"/>
        </w:rPr>
      </w:pPr>
      <w:r w:rsidRPr="008B627C">
        <w:rPr>
          <w:rFonts w:ascii="Arial" w:eastAsia="Calibri"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r w:rsidR="00B96B07">
        <w:rPr>
          <w:rFonts w:ascii="Arial" w:eastAsia="Calibri" w:hAnsi="Arial" w:cs="Arial"/>
        </w:rPr>
        <w:br w:type="page"/>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lastRenderedPageBreak/>
        <w:t xml:space="preserve"> ОБРАЗАЦ ПОНУДЕ</w:t>
      </w:r>
    </w:p>
    <w:p w:rsidR="008B627C" w:rsidRPr="008B627C" w:rsidRDefault="008B627C" w:rsidP="008B627C">
      <w:pPr>
        <w:spacing w:after="200" w:line="276" w:lineRule="auto"/>
        <w:rPr>
          <w:rFonts w:ascii="Arial" w:eastAsia="Calibri" w:hAnsi="Arial" w:cs="Arial"/>
          <w:b/>
          <w:bCs/>
          <w:i/>
          <w:iCs/>
          <w:sz w:val="28"/>
          <w:szCs w:val="28"/>
        </w:rPr>
      </w:pPr>
    </w:p>
    <w:p w:rsidR="008B627C" w:rsidRPr="008B627C" w:rsidRDefault="008B627C" w:rsidP="008B627C">
      <w:pPr>
        <w:spacing w:after="200" w:line="276" w:lineRule="auto"/>
        <w:jc w:val="both"/>
        <w:rPr>
          <w:rFonts w:ascii="Arial" w:eastAsia="Calibri" w:hAnsi="Arial" w:cs="Arial"/>
          <w:i/>
          <w:iCs/>
        </w:rPr>
      </w:pPr>
      <w:r w:rsidRPr="008B627C">
        <w:rPr>
          <w:rFonts w:ascii="Arial" w:eastAsia="Calibri" w:hAnsi="Arial" w:cs="Arial"/>
          <w:iCs/>
        </w:rPr>
        <w:t xml:space="preserve">Понуда бр ________________ од ________________за јавну набавку добара - електричне енергије </w:t>
      </w:r>
      <w:r w:rsidRPr="008B627C">
        <w:rPr>
          <w:rFonts w:ascii="Arial" w:eastAsia="Calibri" w:hAnsi="Arial" w:cs="Arial"/>
          <w:b/>
          <w:bCs/>
          <w:i/>
          <w:iCs/>
        </w:rPr>
        <w:t>,</w:t>
      </w:r>
      <w:r w:rsidRPr="008B627C">
        <w:rPr>
          <w:rFonts w:ascii="Arial" w:eastAsia="Calibri" w:hAnsi="Arial" w:cs="Arial"/>
          <w:b/>
          <w:bCs/>
          <w:iCs/>
        </w:rPr>
        <w:t xml:space="preserve"> </w:t>
      </w:r>
      <w:r w:rsidRPr="008B627C">
        <w:rPr>
          <w:rFonts w:ascii="Arial" w:eastAsia="Calibri" w:hAnsi="Arial" w:cs="Arial"/>
          <w:iCs/>
        </w:rPr>
        <w:t>ЈН</w:t>
      </w:r>
      <w:r w:rsidRPr="008B627C">
        <w:rPr>
          <w:rFonts w:ascii="Arial" w:eastAsia="Calibri" w:hAnsi="Arial" w:cs="Arial"/>
          <w:iCs/>
          <w:lang w:val="sr-Cyrl-RS"/>
        </w:rPr>
        <w:t>МВ</w:t>
      </w:r>
      <w:r w:rsidRPr="008B627C">
        <w:rPr>
          <w:rFonts w:ascii="Arial" w:eastAsia="Calibri" w:hAnsi="Arial" w:cs="Arial"/>
          <w:iCs/>
        </w:rPr>
        <w:t xml:space="preserve"> број </w:t>
      </w:r>
      <w:r w:rsidR="00CA71B7">
        <w:rPr>
          <w:rFonts w:ascii="Arial" w:eastAsia="Calibri" w:hAnsi="Arial" w:cs="Arial"/>
          <w:iCs/>
          <w:lang w:val="sr-Cyrl-RS"/>
        </w:rPr>
        <w:t>2/2020</w:t>
      </w:r>
      <w:r w:rsidRPr="008B627C">
        <w:rPr>
          <w:rFonts w:ascii="Arial" w:eastAsia="Calibri" w:hAnsi="Arial" w:cs="Arial"/>
          <w:iCs/>
        </w:rPr>
        <w:t xml:space="preserve">. </w:t>
      </w:r>
    </w:p>
    <w:p w:rsidR="008B627C" w:rsidRPr="008B627C" w:rsidRDefault="008B627C" w:rsidP="008B627C">
      <w:pPr>
        <w:spacing w:after="200" w:line="276" w:lineRule="auto"/>
        <w:rPr>
          <w:rFonts w:ascii="Arial" w:eastAsia="Calibri" w:hAnsi="Arial" w:cs="Arial"/>
          <w:b/>
          <w:bCs/>
          <w:i/>
          <w:iCs/>
          <w:lang w:val="sr-Cyrl-CS"/>
        </w:rPr>
      </w:pPr>
    </w:p>
    <w:p w:rsidR="008B627C" w:rsidRPr="008B627C" w:rsidRDefault="008B627C" w:rsidP="008B627C">
      <w:pPr>
        <w:spacing w:after="200" w:line="276" w:lineRule="auto"/>
        <w:rPr>
          <w:rFonts w:ascii="Arial" w:eastAsia="Calibri" w:hAnsi="Arial" w:cs="Arial"/>
          <w:i/>
          <w:iCs/>
        </w:rPr>
      </w:pPr>
      <w:r w:rsidRPr="008B627C">
        <w:rPr>
          <w:rFonts w:ascii="Arial" w:eastAsia="Calibri" w:hAnsi="Arial" w:cs="Arial"/>
          <w:b/>
          <w:bCs/>
          <w:i/>
          <w:iCs/>
        </w:rPr>
        <w:t>1)ОПШТИ ПОДАЦИ О ПОНУЂАЧУ</w:t>
      </w:r>
    </w:p>
    <w:tbl>
      <w:tblPr>
        <w:tblW w:w="0" w:type="auto"/>
        <w:tblInd w:w="-15" w:type="dxa"/>
        <w:tblLayout w:type="fixed"/>
        <w:tblLook w:val="04A0" w:firstRow="1" w:lastRow="0" w:firstColumn="1" w:lastColumn="0" w:noHBand="0" w:noVBand="1"/>
      </w:tblPr>
      <w:tblGrid>
        <w:gridCol w:w="4621"/>
        <w:gridCol w:w="4650"/>
      </w:tblGrid>
      <w:tr w:rsidR="008B627C" w:rsidRPr="008B627C" w:rsidTr="008B627C">
        <w:trPr>
          <w:trHeight w:val="810"/>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
                <w:iCs/>
              </w:rPr>
              <w:t>Назив понуђача:</w:t>
            </w:r>
          </w:p>
          <w:p w:rsidR="008B627C" w:rsidRPr="008B627C" w:rsidRDefault="008B627C" w:rsidP="008B627C">
            <w:pPr>
              <w:spacing w:after="200" w:line="276" w:lineRule="auto"/>
              <w:jc w:val="both"/>
              <w:rPr>
                <w:rFonts w:ascii="Arial" w:eastAsia="Calibri" w:hAnsi="Arial" w:cs="Arial"/>
                <w:b/>
                <w:bCs/>
                <w:i/>
                <w:iCs/>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rPr>
            </w:pPr>
          </w:p>
          <w:p w:rsidR="008B627C" w:rsidRPr="008B627C" w:rsidRDefault="008B627C" w:rsidP="008B627C">
            <w:pPr>
              <w:spacing w:after="200" w:line="276" w:lineRule="auto"/>
              <w:rPr>
                <w:rFonts w:ascii="Arial" w:eastAsia="Calibri" w:hAnsi="Arial" w:cs="Arial"/>
                <w:b/>
                <w:bCs/>
                <w:i/>
                <w:iCs/>
              </w:rPr>
            </w:pPr>
          </w:p>
        </w:tc>
      </w:tr>
      <w:tr w:rsidR="008B627C" w:rsidRPr="008B627C" w:rsidTr="008B627C">
        <w:trPr>
          <w:trHeight w:val="648"/>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
                <w:iCs/>
              </w:rPr>
              <w:t>Адреса понуђача:</w:t>
            </w:r>
          </w:p>
          <w:p w:rsidR="008B627C" w:rsidRPr="008B627C" w:rsidRDefault="008B627C" w:rsidP="008B627C">
            <w:pPr>
              <w:spacing w:after="200" w:line="276" w:lineRule="auto"/>
              <w:jc w:val="both"/>
              <w:rPr>
                <w:rFonts w:ascii="Arial" w:eastAsia="Calibri" w:hAnsi="Arial" w:cs="Arial"/>
                <w:b/>
                <w:bCs/>
                <w:i/>
                <w:iCs/>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rPr>
            </w:pPr>
          </w:p>
          <w:p w:rsidR="008B627C" w:rsidRPr="008B627C" w:rsidRDefault="008B627C" w:rsidP="008B627C">
            <w:pPr>
              <w:spacing w:after="200" w:line="276" w:lineRule="auto"/>
              <w:rPr>
                <w:rFonts w:ascii="Arial" w:eastAsia="Calibri" w:hAnsi="Arial" w:cs="Arial"/>
                <w:b/>
                <w:bCs/>
                <w:i/>
                <w:iCs/>
              </w:rPr>
            </w:pPr>
          </w:p>
        </w:tc>
      </w:tr>
      <w:tr w:rsidR="008B627C" w:rsidRPr="008B627C" w:rsidTr="008B627C">
        <w:trPr>
          <w:trHeight w:val="780"/>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
                <w:iCs/>
              </w:rPr>
              <w:t>Матични број понуђача:</w:t>
            </w:r>
          </w:p>
          <w:p w:rsidR="008B627C" w:rsidRPr="008B627C" w:rsidRDefault="008B627C" w:rsidP="008B627C">
            <w:pPr>
              <w:spacing w:after="200" w:line="276" w:lineRule="auto"/>
              <w:jc w:val="both"/>
              <w:rPr>
                <w:rFonts w:ascii="Arial" w:eastAsia="Calibri" w:hAnsi="Arial" w:cs="Arial"/>
                <w:b/>
                <w:bCs/>
                <w:i/>
                <w:iCs/>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rPr>
            </w:pPr>
          </w:p>
          <w:p w:rsidR="008B627C" w:rsidRPr="008B627C" w:rsidRDefault="008B627C" w:rsidP="008B627C">
            <w:pPr>
              <w:spacing w:after="200" w:line="276" w:lineRule="auto"/>
              <w:rPr>
                <w:rFonts w:ascii="Arial" w:eastAsia="Calibri" w:hAnsi="Arial" w:cs="Arial"/>
                <w:b/>
                <w:bCs/>
                <w:i/>
                <w:iCs/>
              </w:rPr>
            </w:pPr>
          </w:p>
        </w:tc>
      </w:tr>
      <w:tr w:rsidR="008B627C" w:rsidRPr="008B627C" w:rsidTr="008B627C">
        <w:trPr>
          <w:trHeight w:val="825"/>
        </w:trPr>
        <w:tc>
          <w:tcPr>
            <w:tcW w:w="4621" w:type="dxa"/>
            <w:tcBorders>
              <w:top w:val="single" w:sz="4" w:space="0" w:color="000000"/>
              <w:left w:val="single" w:sz="4" w:space="0" w:color="000000"/>
              <w:bottom w:val="single" w:sz="4" w:space="0" w:color="auto"/>
              <w:right w:val="nil"/>
            </w:tcBorders>
            <w:hideMark/>
          </w:tcPr>
          <w:p w:rsidR="008B627C" w:rsidRPr="008B627C" w:rsidRDefault="008B627C" w:rsidP="008B627C">
            <w:pPr>
              <w:spacing w:after="200" w:line="276" w:lineRule="auto"/>
              <w:jc w:val="both"/>
              <w:rPr>
                <w:rFonts w:ascii="Arial" w:eastAsia="Calibri" w:hAnsi="Arial" w:cs="Arial"/>
                <w:b/>
                <w:bCs/>
                <w:i/>
                <w:iCs/>
                <w:lang w:val="ru-RU"/>
              </w:rPr>
            </w:pPr>
            <w:r w:rsidRPr="008B627C">
              <w:rPr>
                <w:rFonts w:ascii="Arial" w:eastAsia="Calibri" w:hAnsi="Arial" w:cs="Arial"/>
                <w:i/>
                <w:iCs/>
                <w:lang w:val="ru-RU"/>
              </w:rPr>
              <w:t>Порески идентификациони број понуђача (ПИБ):</w:t>
            </w: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lang w:val="ru-RU"/>
              </w:rPr>
            </w:pPr>
          </w:p>
        </w:tc>
      </w:tr>
      <w:tr w:rsidR="008B627C" w:rsidRPr="008B627C" w:rsidTr="008B627C">
        <w:trPr>
          <w:trHeight w:val="750"/>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
                <w:iCs/>
              </w:rPr>
              <w:t>Име особе за контакт:</w:t>
            </w:r>
          </w:p>
          <w:p w:rsidR="008B627C" w:rsidRPr="008B627C" w:rsidRDefault="008B627C" w:rsidP="008B627C">
            <w:pPr>
              <w:spacing w:after="200" w:line="276" w:lineRule="auto"/>
              <w:jc w:val="both"/>
              <w:rPr>
                <w:rFonts w:ascii="Arial" w:eastAsia="Calibri" w:hAnsi="Arial" w:cs="Arial"/>
                <w:b/>
                <w:bCs/>
                <w:i/>
                <w:iCs/>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rPr>
            </w:pPr>
          </w:p>
          <w:p w:rsidR="008B627C" w:rsidRPr="008B627C" w:rsidRDefault="008B627C" w:rsidP="008B627C">
            <w:pPr>
              <w:spacing w:after="200" w:line="276" w:lineRule="auto"/>
              <w:rPr>
                <w:rFonts w:ascii="Arial" w:eastAsia="Calibri" w:hAnsi="Arial" w:cs="Arial"/>
                <w:b/>
                <w:bCs/>
                <w:i/>
                <w:iCs/>
              </w:rPr>
            </w:pPr>
          </w:p>
        </w:tc>
      </w:tr>
      <w:tr w:rsidR="008B627C" w:rsidRPr="008B627C" w:rsidTr="008B627C">
        <w:trPr>
          <w:trHeight w:val="825"/>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lang w:val="ru-RU"/>
              </w:rPr>
            </w:pPr>
            <w:r w:rsidRPr="008B627C">
              <w:rPr>
                <w:rFonts w:ascii="Arial" w:eastAsia="Calibri" w:hAnsi="Arial" w:cs="Arial"/>
                <w:i/>
                <w:iCs/>
                <w:lang w:val="ru-RU"/>
              </w:rPr>
              <w:t>Електронска адреса понуђача (</w:t>
            </w:r>
            <w:r w:rsidRPr="008B627C">
              <w:rPr>
                <w:rFonts w:ascii="Arial" w:eastAsia="Calibri" w:hAnsi="Arial" w:cs="Arial"/>
                <w:i/>
                <w:iCs/>
              </w:rPr>
              <w:t>e</w:t>
            </w:r>
            <w:r w:rsidRPr="008B627C">
              <w:rPr>
                <w:rFonts w:ascii="Arial" w:eastAsia="Calibri" w:hAnsi="Arial" w:cs="Arial"/>
                <w:i/>
                <w:iCs/>
                <w:lang w:val="ru-RU"/>
              </w:rPr>
              <w:t>-</w:t>
            </w:r>
            <w:r w:rsidRPr="008B627C">
              <w:rPr>
                <w:rFonts w:ascii="Arial" w:eastAsia="Calibri" w:hAnsi="Arial" w:cs="Arial"/>
                <w:i/>
                <w:iCs/>
              </w:rPr>
              <w:t>mail</w:t>
            </w:r>
            <w:r w:rsidRPr="008B627C">
              <w:rPr>
                <w:rFonts w:ascii="Arial" w:eastAsia="Calibri" w:hAnsi="Arial" w:cs="Arial"/>
                <w:i/>
                <w:iCs/>
                <w:lang w:val="ru-RU"/>
              </w:rPr>
              <w:t>):</w:t>
            </w:r>
          </w:p>
          <w:p w:rsidR="008B627C" w:rsidRPr="008B627C" w:rsidRDefault="008B627C" w:rsidP="008B627C">
            <w:pPr>
              <w:spacing w:after="200" w:line="276" w:lineRule="auto"/>
              <w:jc w:val="both"/>
              <w:rPr>
                <w:rFonts w:ascii="Arial" w:eastAsia="Calibri" w:hAnsi="Arial" w:cs="Arial"/>
                <w:b/>
                <w:bCs/>
                <w:i/>
                <w:iCs/>
                <w:lang w:val="ru-RU"/>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lang w:val="ru-RU"/>
              </w:rPr>
            </w:pPr>
          </w:p>
        </w:tc>
      </w:tr>
      <w:tr w:rsidR="008B627C" w:rsidRPr="008B627C" w:rsidTr="008B627C">
        <w:trPr>
          <w:trHeight w:val="735"/>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
                <w:iCs/>
              </w:rPr>
              <w:t>Телефон:</w:t>
            </w:r>
          </w:p>
          <w:p w:rsidR="008B627C" w:rsidRPr="008B627C" w:rsidRDefault="008B627C" w:rsidP="008B627C">
            <w:pPr>
              <w:spacing w:after="200" w:line="276" w:lineRule="auto"/>
              <w:jc w:val="both"/>
              <w:rPr>
                <w:rFonts w:ascii="Arial" w:eastAsia="Calibri" w:hAnsi="Arial" w:cs="Arial"/>
                <w:b/>
                <w:bCs/>
                <w:i/>
                <w:iCs/>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rPr>
            </w:pPr>
          </w:p>
          <w:p w:rsidR="008B627C" w:rsidRPr="008B627C" w:rsidRDefault="008B627C" w:rsidP="008B627C">
            <w:pPr>
              <w:spacing w:after="200" w:line="276" w:lineRule="auto"/>
              <w:rPr>
                <w:rFonts w:ascii="Arial" w:eastAsia="Calibri" w:hAnsi="Arial" w:cs="Arial"/>
                <w:b/>
                <w:bCs/>
                <w:i/>
                <w:iCs/>
              </w:rPr>
            </w:pPr>
          </w:p>
        </w:tc>
      </w:tr>
      <w:tr w:rsidR="008B627C" w:rsidRPr="008B627C" w:rsidTr="008B627C">
        <w:trPr>
          <w:trHeight w:val="765"/>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rPr>
            </w:pPr>
            <w:r w:rsidRPr="008B627C">
              <w:rPr>
                <w:rFonts w:ascii="Arial" w:eastAsia="Calibri" w:hAnsi="Arial" w:cs="Arial"/>
                <w:i/>
                <w:iCs/>
              </w:rPr>
              <w:t>Телефакс:</w:t>
            </w:r>
          </w:p>
          <w:p w:rsidR="008B627C" w:rsidRPr="008B627C" w:rsidRDefault="008B627C" w:rsidP="008B627C">
            <w:pPr>
              <w:spacing w:after="200" w:line="276" w:lineRule="auto"/>
              <w:jc w:val="both"/>
              <w:rPr>
                <w:rFonts w:ascii="Arial" w:eastAsia="Calibri" w:hAnsi="Arial" w:cs="Arial"/>
                <w:b/>
                <w:bCs/>
                <w:i/>
                <w:iCs/>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rPr>
            </w:pPr>
          </w:p>
          <w:p w:rsidR="008B627C" w:rsidRPr="008B627C" w:rsidRDefault="008B627C" w:rsidP="008B627C">
            <w:pPr>
              <w:spacing w:after="200" w:line="276" w:lineRule="auto"/>
              <w:rPr>
                <w:rFonts w:ascii="Arial" w:eastAsia="Calibri" w:hAnsi="Arial" w:cs="Arial"/>
                <w:b/>
                <w:bCs/>
                <w:i/>
                <w:iCs/>
              </w:rPr>
            </w:pPr>
          </w:p>
        </w:tc>
      </w:tr>
      <w:tr w:rsidR="008B627C" w:rsidRPr="008B627C" w:rsidTr="008B627C">
        <w:trPr>
          <w:trHeight w:val="750"/>
        </w:trPr>
        <w:tc>
          <w:tcPr>
            <w:tcW w:w="4621"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Calibri" w:hAnsi="Arial" w:cs="Arial"/>
                <w:b/>
                <w:bCs/>
                <w:i/>
                <w:iCs/>
                <w:lang w:val="ru-RU"/>
              </w:rPr>
            </w:pPr>
            <w:r w:rsidRPr="008B627C">
              <w:rPr>
                <w:rFonts w:ascii="Arial" w:eastAsia="Calibri" w:hAnsi="Arial" w:cs="Arial"/>
                <w:i/>
                <w:iCs/>
                <w:lang w:val="ru-RU"/>
              </w:rPr>
              <w:t>Број рачуна понуђача и назив банке:</w:t>
            </w:r>
          </w:p>
          <w:p w:rsidR="008B627C" w:rsidRPr="008B627C" w:rsidRDefault="008B627C" w:rsidP="008B627C">
            <w:pPr>
              <w:spacing w:after="200" w:line="276" w:lineRule="auto"/>
              <w:jc w:val="both"/>
              <w:rPr>
                <w:rFonts w:ascii="Arial" w:eastAsia="Calibri" w:hAnsi="Arial" w:cs="Arial"/>
                <w:b/>
                <w:bCs/>
                <w:i/>
                <w:iCs/>
                <w:lang w:val="ru-RU"/>
              </w:rPr>
            </w:pP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rPr>
                <w:rFonts w:ascii="Arial" w:eastAsia="Calibri" w:hAnsi="Arial" w:cs="Arial"/>
                <w:b/>
                <w:bCs/>
                <w:i/>
                <w:iCs/>
                <w:lang w:val="ru-RU"/>
              </w:rPr>
            </w:pPr>
          </w:p>
          <w:p w:rsidR="008B627C" w:rsidRPr="008B627C" w:rsidRDefault="008B627C" w:rsidP="008B627C">
            <w:pPr>
              <w:spacing w:after="200" w:line="276" w:lineRule="auto"/>
              <w:rPr>
                <w:rFonts w:ascii="Arial" w:eastAsia="Calibri" w:hAnsi="Arial" w:cs="Arial"/>
                <w:b/>
                <w:bCs/>
                <w:i/>
                <w:iCs/>
                <w:lang w:val="ru-RU"/>
              </w:rPr>
            </w:pPr>
          </w:p>
        </w:tc>
      </w:tr>
      <w:tr w:rsidR="008B627C" w:rsidRPr="008B627C" w:rsidTr="008B627C">
        <w:trPr>
          <w:trHeight w:val="840"/>
        </w:trPr>
        <w:tc>
          <w:tcPr>
            <w:tcW w:w="4621" w:type="dxa"/>
            <w:tcBorders>
              <w:top w:val="single" w:sz="4" w:space="0" w:color="000000"/>
              <w:left w:val="single" w:sz="4" w:space="0" w:color="000000"/>
              <w:bottom w:val="single" w:sz="4" w:space="0" w:color="auto"/>
              <w:right w:val="nil"/>
            </w:tcBorders>
            <w:hideMark/>
          </w:tcPr>
          <w:p w:rsidR="008B627C" w:rsidRPr="008B627C" w:rsidRDefault="008B627C" w:rsidP="008B627C">
            <w:pPr>
              <w:spacing w:after="200" w:line="276" w:lineRule="auto"/>
              <w:jc w:val="both"/>
              <w:rPr>
                <w:rFonts w:ascii="Arial" w:eastAsia="Calibri" w:hAnsi="Arial" w:cs="Arial"/>
                <w:b/>
                <w:bCs/>
                <w:i/>
                <w:iCs/>
                <w:lang w:val="ru-RU"/>
              </w:rPr>
            </w:pPr>
            <w:r w:rsidRPr="008B627C">
              <w:rPr>
                <w:rFonts w:ascii="Arial" w:eastAsia="Calibri"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ind w:firstLine="708"/>
              <w:rPr>
                <w:rFonts w:ascii="Arial" w:eastAsia="Calibri" w:hAnsi="Arial" w:cs="Arial"/>
                <w:b/>
                <w:bCs/>
                <w:i/>
                <w:iCs/>
                <w:lang w:val="ru-RU"/>
              </w:rPr>
            </w:pPr>
          </w:p>
          <w:p w:rsidR="008B627C" w:rsidRPr="008B627C" w:rsidRDefault="008B627C" w:rsidP="008B627C">
            <w:pPr>
              <w:spacing w:after="200" w:line="276" w:lineRule="auto"/>
              <w:ind w:firstLine="708"/>
              <w:rPr>
                <w:rFonts w:ascii="Arial" w:eastAsia="Calibri" w:hAnsi="Arial" w:cs="Arial"/>
                <w:b/>
                <w:bCs/>
                <w:i/>
                <w:iCs/>
                <w:lang w:val="ru-RU"/>
              </w:rPr>
            </w:pPr>
          </w:p>
        </w:tc>
      </w:tr>
    </w:tbl>
    <w:p w:rsidR="008B627C" w:rsidRPr="008B627C" w:rsidRDefault="008B627C" w:rsidP="008B627C">
      <w:pPr>
        <w:spacing w:after="200" w:line="276" w:lineRule="auto"/>
        <w:rPr>
          <w:rFonts w:ascii="Calibri" w:eastAsia="Calibri" w:hAnsi="Calibri" w:cs="Times New Roman"/>
        </w:rPr>
      </w:pPr>
    </w:p>
    <w:p w:rsidR="008B627C" w:rsidRPr="008B627C" w:rsidRDefault="008B627C" w:rsidP="008B627C">
      <w:pPr>
        <w:spacing w:after="200" w:line="276" w:lineRule="auto"/>
        <w:rPr>
          <w:rFonts w:ascii="Calibri" w:eastAsia="Calibri" w:hAnsi="Calibri" w:cs="Times New Roman"/>
        </w:rPr>
      </w:pPr>
      <w:r w:rsidRPr="008B627C">
        <w:rPr>
          <w:rFonts w:ascii="Arial" w:eastAsia="TimesNewRomanPSMT" w:hAnsi="Arial" w:cs="Arial"/>
          <w:b/>
          <w:bCs/>
          <w:i/>
          <w:iCs/>
        </w:rPr>
        <w:lastRenderedPageBreak/>
        <w:t xml:space="preserve">2) ПОНУДУ ПОДНОСИ: </w:t>
      </w:r>
    </w:p>
    <w:tbl>
      <w:tblPr>
        <w:tblW w:w="0" w:type="auto"/>
        <w:tblInd w:w="-15" w:type="dxa"/>
        <w:tblLayout w:type="fixed"/>
        <w:tblLook w:val="04A0" w:firstRow="1" w:lastRow="0" w:firstColumn="1" w:lastColumn="0" w:noHBand="0" w:noVBand="1"/>
      </w:tblPr>
      <w:tblGrid>
        <w:gridCol w:w="9272"/>
      </w:tblGrid>
      <w:tr w:rsidR="008B627C" w:rsidRPr="008B627C" w:rsidTr="008B627C">
        <w:tc>
          <w:tcPr>
            <w:tcW w:w="9272"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center"/>
              <w:rPr>
                <w:rFonts w:ascii="Calibri" w:eastAsia="Calibri" w:hAnsi="Calibri" w:cs="Times New Roman"/>
              </w:rPr>
            </w:pPr>
          </w:p>
          <w:p w:rsidR="008B627C" w:rsidRPr="008B627C" w:rsidRDefault="008B627C" w:rsidP="008B627C">
            <w:pPr>
              <w:spacing w:after="200" w:line="276" w:lineRule="auto"/>
              <w:jc w:val="center"/>
              <w:rPr>
                <w:rFonts w:ascii="Arial" w:eastAsia="TimesNewRomanPSMT" w:hAnsi="Arial" w:cs="Arial"/>
                <w:b/>
                <w:bCs/>
              </w:rPr>
            </w:pPr>
            <w:r w:rsidRPr="008B627C">
              <w:rPr>
                <w:rFonts w:ascii="Arial" w:eastAsia="TimesNewRomanPSMT" w:hAnsi="Arial" w:cs="Arial"/>
                <w:b/>
                <w:bCs/>
              </w:rPr>
              <w:t xml:space="preserve">А) САМОСТАЛНО </w:t>
            </w:r>
          </w:p>
        </w:tc>
      </w:tr>
      <w:tr w:rsidR="008B627C" w:rsidRPr="008B627C" w:rsidTr="008B627C">
        <w:tc>
          <w:tcPr>
            <w:tcW w:w="9272"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center"/>
              <w:rPr>
                <w:rFonts w:ascii="Arial" w:eastAsia="TimesNewRomanPSMT" w:hAnsi="Arial" w:cs="Arial"/>
                <w:b/>
                <w:bCs/>
              </w:rPr>
            </w:pPr>
          </w:p>
          <w:p w:rsidR="008B627C" w:rsidRPr="008B627C" w:rsidRDefault="008B627C" w:rsidP="008B627C">
            <w:pPr>
              <w:spacing w:after="200" w:line="276" w:lineRule="auto"/>
              <w:jc w:val="center"/>
              <w:rPr>
                <w:rFonts w:ascii="Arial" w:eastAsia="TimesNewRomanPSMT" w:hAnsi="Arial" w:cs="Arial"/>
                <w:b/>
                <w:bCs/>
              </w:rPr>
            </w:pPr>
            <w:r w:rsidRPr="008B627C">
              <w:rPr>
                <w:rFonts w:ascii="Arial" w:eastAsia="TimesNewRomanPSMT" w:hAnsi="Arial" w:cs="Arial"/>
                <w:b/>
                <w:bCs/>
              </w:rPr>
              <w:t>Б) СА ПОДИЗВОЂАЧЕМ</w:t>
            </w:r>
          </w:p>
        </w:tc>
      </w:tr>
      <w:tr w:rsidR="008B627C" w:rsidRPr="008B627C" w:rsidTr="008B627C">
        <w:tc>
          <w:tcPr>
            <w:tcW w:w="9272"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center"/>
              <w:rPr>
                <w:rFonts w:ascii="Arial" w:eastAsia="TimesNewRomanPSMT" w:hAnsi="Arial" w:cs="Arial"/>
                <w:b/>
                <w:bCs/>
              </w:rPr>
            </w:pPr>
          </w:p>
          <w:p w:rsidR="008B627C" w:rsidRPr="008B627C" w:rsidRDefault="008B627C" w:rsidP="008B627C">
            <w:pPr>
              <w:spacing w:after="200" w:line="276" w:lineRule="auto"/>
              <w:jc w:val="center"/>
              <w:rPr>
                <w:rFonts w:ascii="Arial" w:eastAsia="Calibri" w:hAnsi="Arial" w:cs="Arial"/>
                <w:b/>
                <w:i/>
                <w:iCs/>
                <w:lang w:val="ru-RU"/>
              </w:rPr>
            </w:pPr>
            <w:r w:rsidRPr="008B627C">
              <w:rPr>
                <w:rFonts w:ascii="Arial" w:eastAsia="TimesNewRomanPSMT" w:hAnsi="Arial" w:cs="Arial"/>
                <w:b/>
                <w:bCs/>
              </w:rPr>
              <w:t>В) КАО ЗАЈЕДНИЧКУ ПОНУДУ</w:t>
            </w:r>
          </w:p>
        </w:tc>
      </w:tr>
    </w:tbl>
    <w:p w:rsidR="008B627C" w:rsidRPr="008B627C" w:rsidRDefault="008B627C" w:rsidP="008B627C">
      <w:pPr>
        <w:spacing w:after="200" w:line="276" w:lineRule="auto"/>
        <w:jc w:val="both"/>
        <w:rPr>
          <w:rFonts w:ascii="Calibri" w:eastAsia="TimesNewRomanPSMT" w:hAnsi="Calibri" w:cs="Times New Roman"/>
          <w:bCs/>
        </w:rPr>
      </w:pPr>
      <w:r w:rsidRPr="008B627C">
        <w:rPr>
          <w:rFonts w:ascii="Arial" w:eastAsia="Calibri" w:hAnsi="Arial" w:cs="Arial"/>
          <w:b/>
          <w:i/>
          <w:iCs/>
          <w:lang w:val="ru-RU"/>
        </w:rPr>
        <w:t>Напомена:</w:t>
      </w:r>
      <w:r w:rsidRPr="008B627C">
        <w:rPr>
          <w:rFonts w:ascii="Arial" w:eastAsia="Calibri"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B627C" w:rsidRPr="008B627C" w:rsidRDefault="008B627C" w:rsidP="008B627C">
      <w:pPr>
        <w:spacing w:after="200" w:line="276" w:lineRule="auto"/>
        <w:jc w:val="both"/>
        <w:rPr>
          <w:rFonts w:ascii="Arial" w:eastAsia="TimesNewRomanPSMT" w:hAnsi="Arial" w:cs="Arial"/>
          <w:b/>
          <w:bCs/>
          <w:i/>
        </w:rPr>
      </w:pPr>
      <w:r w:rsidRPr="008B627C">
        <w:rPr>
          <w:rFonts w:ascii="Arial" w:eastAsia="TimesNewRomanPSMT" w:hAnsi="Arial" w:cs="Arial"/>
          <w:b/>
          <w:bCs/>
          <w:i/>
          <w:lang w:val="sr-Latn-RS"/>
        </w:rPr>
        <w:t>3</w:t>
      </w:r>
      <w:r w:rsidRPr="008B627C">
        <w:rPr>
          <w:rFonts w:ascii="Arial" w:eastAsia="TimesNewRomanPSMT" w:hAnsi="Arial" w:cs="Arial"/>
          <w:b/>
          <w:bCs/>
          <w:i/>
          <w:lang w:val="sr-Cyrl-CS"/>
        </w:rPr>
        <w:t xml:space="preserve">) </w:t>
      </w:r>
      <w:r w:rsidRPr="008B627C">
        <w:rPr>
          <w:rFonts w:ascii="Arial" w:eastAsia="TimesNewRomanPSMT" w:hAnsi="Arial" w:cs="Arial"/>
          <w:b/>
          <w:bCs/>
          <w:i/>
        </w:rPr>
        <w:t xml:space="preserve">ПОДАЦИ О ПОДИЗВОЂАЧУ </w:t>
      </w:r>
    </w:p>
    <w:tbl>
      <w:tblPr>
        <w:tblW w:w="0" w:type="auto"/>
        <w:tblInd w:w="-15" w:type="dxa"/>
        <w:tblLayout w:type="fixed"/>
        <w:tblLook w:val="04A0" w:firstRow="1" w:lastRow="0" w:firstColumn="1" w:lastColumn="0" w:noHBand="0" w:noVBand="1"/>
      </w:tblPr>
      <w:tblGrid>
        <w:gridCol w:w="465"/>
        <w:gridCol w:w="4219"/>
        <w:gridCol w:w="4588"/>
      </w:tblGrid>
      <w:tr w:rsidR="008B627C" w:rsidRPr="008B627C" w:rsidTr="008B627C">
        <w:tc>
          <w:tcPr>
            <w:tcW w:w="465" w:type="dxa"/>
            <w:tcBorders>
              <w:top w:val="single" w:sz="4" w:space="0" w:color="000000"/>
              <w:left w:val="single" w:sz="4" w:space="0" w:color="000000"/>
              <w:bottom w:val="single" w:sz="4" w:space="0" w:color="000000"/>
              <w:right w:val="nil"/>
            </w:tcBorders>
            <w:hideMark/>
          </w:tcPr>
          <w:p w:rsidR="008B627C" w:rsidRPr="008B627C" w:rsidRDefault="008B627C" w:rsidP="008B627C">
            <w:pPr>
              <w:snapToGrid w:val="0"/>
              <w:spacing w:after="200" w:line="276" w:lineRule="auto"/>
              <w:jc w:val="both"/>
              <w:rPr>
                <w:rFonts w:ascii="Calibri" w:eastAsia="Calibri" w:hAnsi="Calibri" w:cs="Times New Roman"/>
              </w:rPr>
            </w:pPr>
            <w:r w:rsidRPr="008B627C">
              <w:rPr>
                <w:rFonts w:ascii="Arial" w:eastAsia="TimesNewRomanPSMT" w:hAnsi="Arial" w:cs="Arial"/>
                <w:b/>
                <w:bCs/>
                <w:i/>
              </w:rPr>
              <w:tab/>
            </w:r>
          </w:p>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p w:rsidR="008B627C" w:rsidRPr="008B627C" w:rsidRDefault="008B627C" w:rsidP="008B627C">
            <w:pPr>
              <w:spacing w:after="200" w:line="276" w:lineRule="auto"/>
              <w:jc w:val="both"/>
              <w:rPr>
                <w:rFonts w:ascii="Arial" w:eastAsia="TimesNewRomanPSMT" w:hAnsi="Arial" w:cs="Arial"/>
                <w:b/>
                <w:bCs/>
              </w:rPr>
            </w:pPr>
            <w:r w:rsidRPr="008B627C">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330"/>
        </w:trPr>
        <w:tc>
          <w:tcPr>
            <w:tcW w:w="465"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000000"/>
              <w:left w:val="single" w:sz="4" w:space="0" w:color="000000"/>
              <w:bottom w:val="single" w:sz="4" w:space="0" w:color="auto"/>
              <w:right w:val="nil"/>
            </w:tcBorders>
          </w:tcPr>
          <w:p w:rsidR="008B627C" w:rsidRPr="008B627C" w:rsidRDefault="008B627C" w:rsidP="008B627C">
            <w:pPr>
              <w:spacing w:after="200" w:line="276" w:lineRule="auto"/>
              <w:jc w:val="both"/>
              <w:rPr>
                <w:rFonts w:ascii="Arial" w:eastAsia="TimesNewRomanPSMT" w:hAnsi="Arial" w:cs="Arial"/>
                <w:b/>
                <w:bCs/>
              </w:rPr>
            </w:pPr>
          </w:p>
        </w:tc>
        <w:tc>
          <w:tcPr>
            <w:tcW w:w="4588" w:type="dxa"/>
            <w:tcBorders>
              <w:top w:val="single" w:sz="4" w:space="0" w:color="000000"/>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4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Адреса:</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48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Матични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3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4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Име особе за контакт:</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90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lang w:val="ru-RU"/>
              </w:rPr>
            </w:pPr>
          </w:p>
        </w:tc>
      </w:tr>
      <w:tr w:rsidR="008B627C" w:rsidRPr="008B627C" w:rsidTr="008B627C">
        <w:trPr>
          <w:trHeight w:val="75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lang w:val="ru-RU"/>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lang w:val="ru-RU"/>
              </w:rPr>
            </w:pPr>
          </w:p>
        </w:tc>
      </w:tr>
      <w:tr w:rsidR="008B627C" w:rsidRPr="008B627C" w:rsidTr="008B627C">
        <w:trPr>
          <w:trHeight w:val="52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Адреса:</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7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Матични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0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c>
          <w:tcPr>
            <w:tcW w:w="4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p w:rsidR="008B627C" w:rsidRPr="008B627C" w:rsidRDefault="008B627C" w:rsidP="008B627C">
            <w:pPr>
              <w:spacing w:after="200" w:line="276" w:lineRule="auto"/>
              <w:jc w:val="both"/>
              <w:rPr>
                <w:rFonts w:ascii="Arial" w:eastAsia="TimesNewRomanPSMT" w:hAnsi="Arial" w:cs="Arial"/>
                <w:b/>
                <w:bCs/>
              </w:rPr>
            </w:pPr>
            <w:r w:rsidRPr="008B627C">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c>
          <w:tcPr>
            <w:tcW w:w="4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lang w:val="ru-RU"/>
              </w:rPr>
            </w:pPr>
          </w:p>
          <w:p w:rsidR="008B627C" w:rsidRPr="008B627C" w:rsidRDefault="008B627C" w:rsidP="008B627C">
            <w:pPr>
              <w:spacing w:after="200" w:line="276" w:lineRule="auto"/>
              <w:jc w:val="both"/>
              <w:rPr>
                <w:rFonts w:ascii="Arial" w:eastAsia="TimesNewRomanPSMT" w:hAnsi="Arial" w:cs="Arial"/>
                <w:b/>
                <w:bCs/>
                <w:lang w:val="ru-RU"/>
              </w:rPr>
            </w:pPr>
            <w:r w:rsidRPr="008B627C">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lang w:val="ru-RU"/>
              </w:rPr>
            </w:pPr>
          </w:p>
        </w:tc>
      </w:tr>
    </w:tbl>
    <w:p w:rsidR="008B627C" w:rsidRPr="008B627C" w:rsidRDefault="008B627C" w:rsidP="008B627C">
      <w:pPr>
        <w:spacing w:after="200" w:line="276" w:lineRule="auto"/>
        <w:jc w:val="both"/>
        <w:rPr>
          <w:rFonts w:ascii="Arial" w:eastAsia="Calibri" w:hAnsi="Arial" w:cs="Arial"/>
          <w:b/>
          <w:bCs/>
          <w:i/>
          <w:iCs/>
          <w:u w:val="single"/>
          <w:lang w:val="ru-RU"/>
        </w:rPr>
      </w:pPr>
    </w:p>
    <w:p w:rsidR="008B627C" w:rsidRPr="008B627C" w:rsidRDefault="008B627C" w:rsidP="008B627C">
      <w:pPr>
        <w:spacing w:after="200" w:line="276" w:lineRule="auto"/>
        <w:jc w:val="both"/>
        <w:rPr>
          <w:rFonts w:ascii="Arial" w:eastAsia="Calibri" w:hAnsi="Arial" w:cs="Arial"/>
          <w:b/>
          <w:bCs/>
          <w:i/>
          <w:iCs/>
          <w:u w:val="single"/>
          <w:lang w:val="ru-RU"/>
        </w:rPr>
      </w:pPr>
    </w:p>
    <w:p w:rsidR="008B627C" w:rsidRPr="008B627C" w:rsidRDefault="008B627C" w:rsidP="008B627C">
      <w:pPr>
        <w:spacing w:after="200" w:line="276" w:lineRule="auto"/>
        <w:jc w:val="both"/>
        <w:rPr>
          <w:rFonts w:ascii="Arial" w:eastAsia="Calibri" w:hAnsi="Arial" w:cs="Arial"/>
          <w:i/>
          <w:iCs/>
          <w:lang w:val="ru-RU"/>
        </w:rPr>
      </w:pPr>
      <w:r w:rsidRPr="008B627C">
        <w:rPr>
          <w:rFonts w:ascii="Arial" w:eastAsia="Calibri" w:hAnsi="Arial" w:cs="Arial"/>
          <w:b/>
          <w:bCs/>
          <w:i/>
          <w:iCs/>
          <w:u w:val="single"/>
          <w:lang w:val="ru-RU"/>
        </w:rPr>
        <w:t>Напомена:</w:t>
      </w:r>
      <w:r w:rsidRPr="008B627C">
        <w:rPr>
          <w:rFonts w:ascii="Arial" w:eastAsia="Calibri" w:hAnsi="Arial" w:cs="Arial"/>
          <w:b/>
          <w:bCs/>
          <w:i/>
          <w:iCs/>
          <w:lang w:val="ru-RU"/>
        </w:rPr>
        <w:t xml:space="preserve"> </w:t>
      </w:r>
    </w:p>
    <w:p w:rsidR="008B627C" w:rsidRPr="008B627C" w:rsidRDefault="008B627C" w:rsidP="008B627C">
      <w:pPr>
        <w:spacing w:after="200" w:line="276" w:lineRule="auto"/>
        <w:jc w:val="both"/>
        <w:rPr>
          <w:rFonts w:ascii="Arial" w:eastAsia="TimesNewRomanPSMT" w:hAnsi="Arial" w:cs="Arial"/>
          <w:b/>
          <w:bCs/>
          <w:lang w:val="ru-RU"/>
        </w:rPr>
      </w:pPr>
      <w:r w:rsidRPr="008B627C">
        <w:rPr>
          <w:rFonts w:ascii="Arial" w:eastAsia="Calibri"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B627C" w:rsidRPr="008B627C" w:rsidRDefault="008B627C" w:rsidP="008B627C">
      <w:pPr>
        <w:spacing w:after="200" w:line="276" w:lineRule="auto"/>
        <w:jc w:val="both"/>
        <w:rPr>
          <w:rFonts w:ascii="Arial" w:eastAsia="TimesNewRomanPSMT" w:hAnsi="Arial" w:cs="Arial"/>
          <w:b/>
          <w:bCs/>
          <w:i/>
          <w:lang w:val="ru-RU"/>
        </w:rPr>
      </w:pPr>
      <w:r w:rsidRPr="008B627C">
        <w:rPr>
          <w:rFonts w:ascii="Arial" w:eastAsia="TimesNewRomanPSMT" w:hAnsi="Arial" w:cs="Arial"/>
          <w:b/>
          <w:bCs/>
          <w:i/>
          <w:lang w:val="sr-Latn-RS"/>
        </w:rPr>
        <w:t>4</w:t>
      </w:r>
      <w:r w:rsidRPr="008B627C">
        <w:rPr>
          <w:rFonts w:ascii="Arial" w:eastAsia="TimesNewRomanPSMT" w:hAnsi="Arial" w:cs="Arial"/>
          <w:b/>
          <w:bCs/>
          <w:i/>
          <w:lang w:val="sr-Cyrl-CS"/>
        </w:rPr>
        <w:t xml:space="preserve">) </w:t>
      </w:r>
      <w:r w:rsidRPr="008B627C">
        <w:rPr>
          <w:rFonts w:ascii="Arial" w:eastAsia="TimesNewRomanPSMT" w:hAnsi="Arial" w:cs="Arial"/>
          <w:b/>
          <w:bCs/>
          <w:i/>
          <w:lang w:val="ru-RU"/>
        </w:rPr>
        <w:t>ПОДАЦИ О УЧЕСНИКУ  У ЗАЈЕДНИЧКОЈ ПОНУДИ</w:t>
      </w:r>
    </w:p>
    <w:p w:rsidR="008B627C" w:rsidRPr="008B627C" w:rsidRDefault="008B627C" w:rsidP="008B627C">
      <w:pPr>
        <w:spacing w:after="200" w:line="276" w:lineRule="auto"/>
        <w:jc w:val="both"/>
        <w:rPr>
          <w:rFonts w:ascii="Arial" w:eastAsia="TimesNewRomanPSMT" w:hAnsi="Arial" w:cs="Arial"/>
          <w:b/>
          <w:bCs/>
          <w:i/>
          <w:lang w:val="ru-RU"/>
        </w:rPr>
      </w:pPr>
    </w:p>
    <w:tbl>
      <w:tblPr>
        <w:tblW w:w="0" w:type="auto"/>
        <w:tblInd w:w="-15" w:type="dxa"/>
        <w:tblLayout w:type="fixed"/>
        <w:tblLook w:val="04A0" w:firstRow="1" w:lastRow="0" w:firstColumn="1" w:lastColumn="0" w:noHBand="0" w:noVBand="1"/>
      </w:tblPr>
      <w:tblGrid>
        <w:gridCol w:w="465"/>
        <w:gridCol w:w="4219"/>
        <w:gridCol w:w="4588"/>
      </w:tblGrid>
      <w:tr w:rsidR="008B627C" w:rsidRPr="008B627C" w:rsidTr="008B627C">
        <w:trPr>
          <w:trHeight w:val="475"/>
        </w:trPr>
        <w:tc>
          <w:tcPr>
            <w:tcW w:w="465" w:type="dxa"/>
            <w:tcBorders>
              <w:top w:val="single" w:sz="4" w:space="0" w:color="auto"/>
              <w:left w:val="single" w:sz="4" w:space="0" w:color="000000"/>
              <w:bottom w:val="single" w:sz="4" w:space="0" w:color="auto"/>
              <w:right w:val="nil"/>
            </w:tcBorders>
            <w:hideMark/>
          </w:tcPr>
          <w:p w:rsidR="008B627C" w:rsidRPr="008B627C" w:rsidRDefault="008B627C" w:rsidP="008B627C">
            <w:pPr>
              <w:spacing w:after="200" w:line="276" w:lineRule="auto"/>
              <w:jc w:val="both"/>
              <w:rPr>
                <w:rFonts w:ascii="Arial" w:eastAsia="TimesNewRomanPSMT" w:hAnsi="Arial" w:cs="Arial"/>
                <w:b/>
                <w:bCs/>
                <w:i/>
                <w:lang w:val="ru-RU"/>
              </w:rPr>
            </w:pPr>
            <w:r w:rsidRPr="008B627C">
              <w:rPr>
                <w:rFonts w:ascii="Arial" w:eastAsia="TimesNewRomanPSMT" w:hAnsi="Arial" w:cs="Arial"/>
                <w:bCs/>
                <w:i/>
              </w:rPr>
              <w:t>1)</w:t>
            </w:r>
          </w:p>
        </w:tc>
        <w:tc>
          <w:tcPr>
            <w:tcW w:w="4219" w:type="dxa"/>
            <w:tcBorders>
              <w:top w:val="single" w:sz="4" w:space="0" w:color="auto"/>
              <w:left w:val="single" w:sz="4" w:space="0" w:color="000000"/>
              <w:bottom w:val="single" w:sz="4" w:space="0" w:color="auto"/>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lang w:val="ru-RU"/>
              </w:rPr>
            </w:pPr>
          </w:p>
        </w:tc>
      </w:tr>
      <w:tr w:rsidR="008B627C" w:rsidRPr="008B627C" w:rsidTr="008B627C">
        <w:trPr>
          <w:trHeight w:val="54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lang w:val="ru-RU"/>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rPr>
              <w:t>Адреса:</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5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Матични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4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5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Име особе за контакт:</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10"/>
        </w:trPr>
        <w:tc>
          <w:tcPr>
            <w:tcW w:w="465"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2)</w:t>
            </w: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lang w:val="ru-RU"/>
              </w:rPr>
              <w:t>Назив учесника у заједничкој понуди:</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lang w:val="ru-RU"/>
              </w:rPr>
            </w:pPr>
          </w:p>
        </w:tc>
      </w:tr>
      <w:tr w:rsidR="008B627C" w:rsidRPr="008B627C" w:rsidTr="008B627C">
        <w:trPr>
          <w:trHeight w:val="45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lang w:val="ru-RU"/>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rPr>
              <w:t>Адреса:</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5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Матични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7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49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Име особе за контакт:</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45"/>
        </w:trPr>
        <w:tc>
          <w:tcPr>
            <w:tcW w:w="465"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3)</w:t>
            </w: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lang w:val="ru-RU"/>
              </w:rPr>
              <w:t>Назив учесника у заједничкој понуди:</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lang w:val="ru-RU"/>
              </w:rPr>
            </w:pPr>
          </w:p>
        </w:tc>
      </w:tr>
      <w:tr w:rsidR="008B627C" w:rsidRPr="008B627C" w:rsidTr="008B627C">
        <w:trPr>
          <w:trHeight w:val="49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lang w:val="ru-RU"/>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lang w:val="ru-RU"/>
              </w:rPr>
            </w:pPr>
            <w:r w:rsidRPr="008B627C">
              <w:rPr>
                <w:rFonts w:ascii="Arial" w:eastAsia="TimesNewRomanPSMT" w:hAnsi="Arial" w:cs="Arial"/>
                <w:bCs/>
                <w:i/>
              </w:rPr>
              <w:t>Адреса:</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40"/>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Матични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58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r w:rsidR="008B627C" w:rsidRPr="008B627C" w:rsidTr="008B627C">
        <w:trPr>
          <w:trHeight w:val="615"/>
        </w:trPr>
        <w:tc>
          <w:tcPr>
            <w:tcW w:w="465" w:type="dxa"/>
            <w:tcBorders>
              <w:top w:val="single" w:sz="4" w:space="0" w:color="auto"/>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TimesNewRomanPSMT" w:hAnsi="Arial" w:cs="Arial"/>
                <w:bCs/>
                <w:i/>
              </w:rPr>
            </w:pPr>
          </w:p>
        </w:tc>
        <w:tc>
          <w:tcPr>
            <w:tcW w:w="4219" w:type="dxa"/>
            <w:tcBorders>
              <w:top w:val="single" w:sz="4" w:space="0" w:color="auto"/>
              <w:left w:val="single" w:sz="4" w:space="0" w:color="000000"/>
              <w:bottom w:val="single" w:sz="4" w:space="0" w:color="000000"/>
              <w:right w:val="nil"/>
            </w:tcBorders>
            <w:hideMark/>
          </w:tcPr>
          <w:p w:rsidR="008B627C" w:rsidRPr="008B627C" w:rsidRDefault="008B627C" w:rsidP="008B627C">
            <w:pPr>
              <w:spacing w:after="200" w:line="276" w:lineRule="auto"/>
              <w:jc w:val="both"/>
              <w:rPr>
                <w:rFonts w:ascii="Arial" w:eastAsia="TimesNewRomanPSMT" w:hAnsi="Arial" w:cs="Arial"/>
                <w:bCs/>
                <w:i/>
              </w:rPr>
            </w:pPr>
            <w:r w:rsidRPr="008B627C">
              <w:rPr>
                <w:rFonts w:ascii="Arial" w:eastAsia="TimesNewRomanPSMT" w:hAnsi="Arial" w:cs="Arial"/>
                <w:bCs/>
                <w:i/>
              </w:rPr>
              <w:t>Име особе за контакт:</w:t>
            </w:r>
          </w:p>
        </w:tc>
        <w:tc>
          <w:tcPr>
            <w:tcW w:w="4588" w:type="dxa"/>
            <w:tcBorders>
              <w:top w:val="single" w:sz="4" w:space="0" w:color="auto"/>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both"/>
              <w:rPr>
                <w:rFonts w:ascii="Arial" w:eastAsia="TimesNewRomanPSMT" w:hAnsi="Arial" w:cs="Arial"/>
                <w:b/>
                <w:bCs/>
              </w:rPr>
            </w:pPr>
          </w:p>
        </w:tc>
      </w:tr>
    </w:tbl>
    <w:p w:rsidR="008B627C" w:rsidRPr="008B627C" w:rsidRDefault="008B627C" w:rsidP="008B627C">
      <w:pPr>
        <w:spacing w:after="200" w:line="276" w:lineRule="auto"/>
        <w:jc w:val="both"/>
        <w:rPr>
          <w:rFonts w:ascii="Arial" w:eastAsia="Calibri" w:hAnsi="Arial" w:cs="Arial"/>
          <w:i/>
          <w:iCs/>
          <w:lang w:val="ru-RU"/>
        </w:rPr>
      </w:pPr>
      <w:r w:rsidRPr="008B627C">
        <w:rPr>
          <w:rFonts w:ascii="Arial" w:eastAsia="Calibri" w:hAnsi="Arial" w:cs="Arial"/>
          <w:b/>
          <w:bCs/>
          <w:i/>
          <w:iCs/>
          <w:u w:val="single"/>
        </w:rPr>
        <w:t>Напомена:</w:t>
      </w:r>
      <w:r w:rsidRPr="008B627C">
        <w:rPr>
          <w:rFonts w:ascii="Arial" w:eastAsia="Calibri" w:hAnsi="Arial" w:cs="Arial"/>
          <w:b/>
          <w:bCs/>
          <w:i/>
          <w:iCs/>
        </w:rPr>
        <w:t xml:space="preserve"> </w:t>
      </w:r>
    </w:p>
    <w:p w:rsidR="008B627C" w:rsidRPr="008B627C" w:rsidRDefault="008B627C" w:rsidP="008B627C">
      <w:pPr>
        <w:spacing w:after="200" w:line="276" w:lineRule="auto"/>
        <w:jc w:val="both"/>
        <w:rPr>
          <w:rFonts w:ascii="Arial" w:eastAsia="Calibri" w:hAnsi="Arial" w:cs="Arial"/>
          <w:b/>
          <w:bCs/>
          <w:i/>
          <w:iCs/>
          <w:sz w:val="20"/>
          <w:szCs w:val="20"/>
        </w:rPr>
      </w:pPr>
      <w:r w:rsidRPr="008B627C">
        <w:rPr>
          <w:rFonts w:ascii="Arial" w:eastAsia="Calibri"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8B627C">
        <w:rPr>
          <w:rFonts w:ascii="Arial" w:eastAsia="Calibri" w:hAnsi="Arial" w:cs="Arial"/>
          <w:i/>
          <w:iCs/>
          <w:sz w:val="20"/>
          <w:szCs w:val="20"/>
          <w:lang w:val="ru-RU"/>
        </w:rPr>
        <w:t>.</w:t>
      </w:r>
    </w:p>
    <w:p w:rsidR="008B627C" w:rsidRPr="008B627C" w:rsidRDefault="008B627C" w:rsidP="008B627C">
      <w:pPr>
        <w:spacing w:after="200" w:line="276" w:lineRule="auto"/>
        <w:jc w:val="both"/>
        <w:rPr>
          <w:rFonts w:ascii="Arial" w:eastAsia="TimesNewRomanPSMT" w:hAnsi="Arial" w:cs="Arial"/>
          <w:b/>
          <w:bCs/>
          <w:lang w:val="sr-Cyrl-CS"/>
        </w:rPr>
      </w:pPr>
      <w:r w:rsidRPr="008B627C">
        <w:rPr>
          <w:rFonts w:ascii="Arial" w:eastAsia="TimesNewRomanPSMT" w:hAnsi="Arial" w:cs="Arial"/>
          <w:b/>
          <w:bCs/>
          <w:lang w:val="sr-Cyrl-CS"/>
        </w:rPr>
        <w:t xml:space="preserve">       5) </w:t>
      </w:r>
      <w:r w:rsidRPr="008B627C">
        <w:rPr>
          <w:rFonts w:ascii="Arial" w:eastAsia="TimesNewRomanPSMT" w:hAnsi="Arial" w:cs="Arial"/>
          <w:b/>
          <w:bCs/>
        </w:rPr>
        <w:t>ОПИС ПРЕДМЕТА НАБАВКЕ</w:t>
      </w:r>
      <w:r w:rsidRPr="008B627C">
        <w:rPr>
          <w:rFonts w:ascii="Arial" w:eastAsia="TimesNewRomanPSMT" w:hAnsi="Arial" w:cs="Arial"/>
          <w:b/>
          <w:bCs/>
          <w:lang w:val="sr-Cyrl-CS"/>
        </w:rPr>
        <w:t>: ДОБРА – ЕЛЕКТРИЧНА ЕНЕРГИЈА</w:t>
      </w:r>
    </w:p>
    <w:p w:rsidR="008B627C" w:rsidRPr="008B627C" w:rsidRDefault="008B627C" w:rsidP="008B627C">
      <w:pPr>
        <w:spacing w:after="200" w:line="276" w:lineRule="auto"/>
        <w:jc w:val="both"/>
        <w:rPr>
          <w:rFonts w:ascii="Arial" w:eastAsia="TimesNewRomanPSMT" w:hAnsi="Arial" w:cs="Arial"/>
          <w:b/>
          <w:bCs/>
          <w:lang w:val="sr-Cyrl-CS"/>
        </w:rPr>
      </w:pPr>
      <w:r w:rsidRPr="008B627C">
        <w:rPr>
          <w:rFonts w:ascii="Arial" w:eastAsia="TimesNewRomanPSMT" w:hAnsi="Arial" w:cs="Arial"/>
          <w:b/>
          <w:bCs/>
          <w:lang w:val="sr-Cyrl-CS"/>
        </w:rPr>
        <w:t xml:space="preserve">           -ПОТПУНО СНАБДЕВАЊЕ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382"/>
        <w:gridCol w:w="1333"/>
        <w:gridCol w:w="1436"/>
        <w:gridCol w:w="1137"/>
        <w:gridCol w:w="2099"/>
      </w:tblGrid>
      <w:tr w:rsidR="008B627C" w:rsidRPr="008B627C" w:rsidTr="009C3F34">
        <w:tc>
          <w:tcPr>
            <w:tcW w:w="171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TimesNewRomanPSMT" w:hAnsi="Arial" w:cs="Arial"/>
                <w:bCs/>
                <w:sz w:val="20"/>
                <w:szCs w:val="20"/>
                <w:lang w:val="sr-Cyrl-CS"/>
              </w:rPr>
            </w:pPr>
            <w:r w:rsidRPr="008B627C">
              <w:rPr>
                <w:rFonts w:ascii="Arial" w:eastAsia="TimesNewRomanPSMT" w:hAnsi="Arial" w:cs="Arial"/>
                <w:bCs/>
                <w:lang w:val="sr-Cyrl-CS"/>
              </w:rPr>
              <w:t>Место примопредаје</w:t>
            </w:r>
          </w:p>
        </w:tc>
        <w:tc>
          <w:tcPr>
            <w:tcW w:w="1382"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Тарифни став</w:t>
            </w:r>
          </w:p>
        </w:tc>
        <w:tc>
          <w:tcPr>
            <w:tcW w:w="133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Јед.мере</w:t>
            </w:r>
          </w:p>
        </w:tc>
        <w:tc>
          <w:tcPr>
            <w:tcW w:w="1436"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 xml:space="preserve">Планирана потрошња </w:t>
            </w:r>
          </w:p>
        </w:tc>
        <w:tc>
          <w:tcPr>
            <w:tcW w:w="1137"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 xml:space="preserve">Јед. Цена по </w:t>
            </w:r>
            <w:r w:rsidRPr="008B627C">
              <w:rPr>
                <w:rFonts w:ascii="Arial" w:eastAsia="TimesNewRomanPSMT" w:hAnsi="Arial" w:cs="Arial"/>
                <w:bCs/>
                <w:lang w:val="ru-RU"/>
              </w:rPr>
              <w:t xml:space="preserve"> </w:t>
            </w:r>
            <w:r w:rsidRPr="008B627C">
              <w:rPr>
                <w:rFonts w:ascii="Arial" w:eastAsia="TimesNewRomanPSMT" w:hAnsi="Arial" w:cs="Arial"/>
                <w:bCs/>
              </w:rPr>
              <w:t>k</w:t>
            </w:r>
            <w:r w:rsidRPr="008B627C">
              <w:rPr>
                <w:rFonts w:ascii="Arial" w:eastAsia="TimesNewRomanPSMT" w:hAnsi="Arial" w:cs="Arial"/>
                <w:bCs/>
                <w:lang w:val="ru-RU"/>
              </w:rPr>
              <w:t>W</w:t>
            </w:r>
            <w:r w:rsidRPr="008B627C">
              <w:rPr>
                <w:rFonts w:ascii="Arial" w:eastAsia="TimesNewRomanPSMT" w:hAnsi="Arial" w:cs="Arial"/>
                <w:bCs/>
              </w:rPr>
              <w:t>h</w:t>
            </w:r>
          </w:p>
        </w:tc>
        <w:tc>
          <w:tcPr>
            <w:tcW w:w="2099"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Укупна цена без ПДВ</w:t>
            </w:r>
          </w:p>
        </w:tc>
      </w:tr>
      <w:tr w:rsidR="008B627C" w:rsidRPr="008B627C" w:rsidTr="009C3F34">
        <w:tc>
          <w:tcPr>
            <w:tcW w:w="171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TimesNewRomanPSMT" w:hAnsi="Arial" w:cs="Arial"/>
                <w:bCs/>
                <w:lang w:val="sr-Cyrl-CS"/>
              </w:rPr>
            </w:pPr>
            <w:r w:rsidRPr="008B627C">
              <w:rPr>
                <w:rFonts w:ascii="Arial" w:eastAsia="TimesNewRomanPSMT" w:hAnsi="Arial" w:cs="Arial"/>
                <w:bCs/>
                <w:lang w:val="sr-Cyrl-CS"/>
              </w:rPr>
              <w:t>1</w:t>
            </w:r>
          </w:p>
        </w:tc>
        <w:tc>
          <w:tcPr>
            <w:tcW w:w="1382"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TimesNewRomanPSMT" w:hAnsi="Arial" w:cs="Arial"/>
                <w:bCs/>
                <w:lang w:val="sr-Cyrl-CS"/>
              </w:rPr>
            </w:pPr>
            <w:r w:rsidRPr="008B627C">
              <w:rPr>
                <w:rFonts w:ascii="Arial" w:eastAsia="TimesNewRomanPSMT" w:hAnsi="Arial" w:cs="Arial"/>
                <w:bCs/>
                <w:lang w:val="sr-Cyrl-CS"/>
              </w:rPr>
              <w:t>2</w:t>
            </w:r>
          </w:p>
        </w:tc>
        <w:tc>
          <w:tcPr>
            <w:tcW w:w="133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TimesNewRomanPSMT" w:hAnsi="Arial" w:cs="Arial"/>
                <w:bCs/>
                <w:lang w:val="sr-Cyrl-CS"/>
              </w:rPr>
            </w:pPr>
            <w:r w:rsidRPr="008B627C">
              <w:rPr>
                <w:rFonts w:ascii="Arial" w:eastAsia="TimesNewRomanPSMT" w:hAnsi="Arial" w:cs="Arial"/>
                <w:bCs/>
                <w:lang w:val="sr-Cyrl-CS"/>
              </w:rPr>
              <w:t>3</w:t>
            </w:r>
          </w:p>
        </w:tc>
        <w:tc>
          <w:tcPr>
            <w:tcW w:w="1436"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TimesNewRomanPSMT" w:hAnsi="Arial" w:cs="Arial"/>
                <w:bCs/>
                <w:lang w:val="sr-Cyrl-CS"/>
              </w:rPr>
            </w:pPr>
            <w:r w:rsidRPr="008B627C">
              <w:rPr>
                <w:rFonts w:ascii="Arial" w:eastAsia="TimesNewRomanPSMT" w:hAnsi="Arial" w:cs="Arial"/>
                <w:bCs/>
                <w:lang w:val="sr-Cyrl-CS"/>
              </w:rPr>
              <w:t>4</w:t>
            </w:r>
          </w:p>
        </w:tc>
        <w:tc>
          <w:tcPr>
            <w:tcW w:w="1137"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TimesNewRomanPSMT" w:hAnsi="Arial" w:cs="Arial"/>
                <w:bCs/>
                <w:lang w:val="sr-Cyrl-CS"/>
              </w:rPr>
            </w:pPr>
            <w:r w:rsidRPr="008B627C">
              <w:rPr>
                <w:rFonts w:ascii="Arial" w:eastAsia="TimesNewRomanPSMT" w:hAnsi="Arial" w:cs="Arial"/>
                <w:bCs/>
                <w:lang w:val="sr-Cyrl-CS"/>
              </w:rPr>
              <w:t>5</w:t>
            </w:r>
          </w:p>
        </w:tc>
        <w:tc>
          <w:tcPr>
            <w:tcW w:w="2099"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TimesNewRomanPSMT" w:hAnsi="Arial" w:cs="Arial"/>
                <w:bCs/>
                <w:lang w:val="sr-Cyrl-CS"/>
              </w:rPr>
            </w:pPr>
            <w:r w:rsidRPr="008B627C">
              <w:rPr>
                <w:rFonts w:ascii="Arial" w:eastAsia="TimesNewRomanPSMT" w:hAnsi="Arial" w:cs="Arial"/>
                <w:bCs/>
                <w:lang w:val="sr-Cyrl-CS"/>
              </w:rPr>
              <w:t>6 (4х5)</w:t>
            </w:r>
          </w:p>
        </w:tc>
      </w:tr>
      <w:tr w:rsidR="009C3F34" w:rsidRPr="008B627C" w:rsidTr="009C3F34">
        <w:tc>
          <w:tcPr>
            <w:tcW w:w="1713" w:type="dxa"/>
            <w:vMerge w:val="restart"/>
            <w:tcBorders>
              <w:top w:val="single" w:sz="4" w:space="0" w:color="auto"/>
              <w:left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 xml:space="preserve">Објекат </w:t>
            </w:r>
            <w:r w:rsidRPr="008B627C">
              <w:rPr>
                <w:rFonts w:ascii="Arial" w:eastAsia="TimesNewRomanPSMT" w:hAnsi="Arial" w:cs="Arial"/>
                <w:bCs/>
                <w:lang w:val="sr-Latn-RS"/>
              </w:rPr>
              <w:t xml:space="preserve">матичне </w:t>
            </w:r>
            <w:r w:rsidRPr="008B627C">
              <w:rPr>
                <w:rFonts w:ascii="Arial" w:eastAsia="TimesNewRomanPSMT" w:hAnsi="Arial" w:cs="Arial"/>
                <w:bCs/>
                <w:lang w:val="sr-Cyrl-CS"/>
              </w:rPr>
              <w:t xml:space="preserve">школе </w:t>
            </w:r>
          </w:p>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 xml:space="preserve">мерно место 1 </w:t>
            </w:r>
          </w:p>
        </w:tc>
        <w:tc>
          <w:tcPr>
            <w:tcW w:w="1382" w:type="dxa"/>
            <w:tcBorders>
              <w:top w:val="single" w:sz="4" w:space="0" w:color="auto"/>
              <w:left w:val="single" w:sz="4" w:space="0" w:color="auto"/>
              <w:bottom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Виша тарифа</w:t>
            </w:r>
          </w:p>
        </w:tc>
        <w:tc>
          <w:tcPr>
            <w:tcW w:w="1333" w:type="dxa"/>
            <w:tcBorders>
              <w:top w:val="single" w:sz="4" w:space="0" w:color="auto"/>
              <w:left w:val="single" w:sz="4" w:space="0" w:color="auto"/>
              <w:bottom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rPr>
              <w:t>k</w:t>
            </w:r>
            <w:r w:rsidRPr="008B627C">
              <w:rPr>
                <w:rFonts w:ascii="Arial" w:eastAsia="TimesNewRomanPSMT" w:hAnsi="Arial" w:cs="Arial"/>
                <w:bCs/>
                <w:lang w:val="ru-RU"/>
              </w:rPr>
              <w:t>W</w:t>
            </w:r>
            <w:r w:rsidRPr="008B627C">
              <w:rPr>
                <w:rFonts w:ascii="Arial" w:eastAsia="TimesNewRomanPSMT" w:hAnsi="Arial" w:cs="Arial"/>
                <w:bCs/>
              </w:rPr>
              <w:t>h</w:t>
            </w:r>
          </w:p>
        </w:tc>
        <w:tc>
          <w:tcPr>
            <w:tcW w:w="1436" w:type="dxa"/>
            <w:tcBorders>
              <w:top w:val="single" w:sz="4" w:space="0" w:color="auto"/>
              <w:left w:val="single" w:sz="4" w:space="0" w:color="auto"/>
              <w:bottom w:val="single" w:sz="4" w:space="0" w:color="auto"/>
              <w:right w:val="single" w:sz="4" w:space="0" w:color="auto"/>
            </w:tcBorders>
            <w:hideMark/>
          </w:tcPr>
          <w:p w:rsidR="009C3F34" w:rsidRPr="008B627C" w:rsidRDefault="009C3F34" w:rsidP="000E0148">
            <w:pPr>
              <w:spacing w:after="200" w:line="276" w:lineRule="auto"/>
              <w:jc w:val="both"/>
              <w:rPr>
                <w:rFonts w:ascii="Arial" w:eastAsia="TimesNewRomanPSMT" w:hAnsi="Arial" w:cs="Arial"/>
                <w:bCs/>
                <w:lang w:val="sr-Cyrl-RS"/>
              </w:rPr>
            </w:pPr>
            <w:r w:rsidRPr="008B627C">
              <w:rPr>
                <w:rFonts w:ascii="Arial" w:eastAsia="TimesNewRomanPSMT" w:hAnsi="Arial" w:cs="Arial"/>
                <w:bCs/>
                <w:lang w:val="sr-Cyrl-RS"/>
              </w:rPr>
              <w:t>5</w:t>
            </w:r>
            <w:r w:rsidR="000E0148">
              <w:rPr>
                <w:rFonts w:ascii="Arial" w:eastAsia="TimesNewRomanPSMT" w:hAnsi="Arial" w:cs="Arial"/>
                <w:bCs/>
                <w:lang w:val="sr-Cyrl-RS"/>
              </w:rPr>
              <w:t>5</w:t>
            </w:r>
            <w:r w:rsidRPr="008B627C">
              <w:rPr>
                <w:rFonts w:ascii="Arial" w:eastAsia="TimesNewRomanPSMT" w:hAnsi="Arial" w:cs="Arial"/>
                <w:bCs/>
                <w:lang w:val="sr-Cyrl-RS"/>
              </w:rPr>
              <w:t>.000</w:t>
            </w:r>
          </w:p>
        </w:tc>
        <w:tc>
          <w:tcPr>
            <w:tcW w:w="1137"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c>
          <w:tcPr>
            <w:tcW w:w="2099"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r>
      <w:tr w:rsidR="009C3F34" w:rsidRPr="008B627C" w:rsidTr="009C3F34">
        <w:trPr>
          <w:trHeight w:val="908"/>
        </w:trPr>
        <w:tc>
          <w:tcPr>
            <w:tcW w:w="0" w:type="auto"/>
            <w:vMerge/>
            <w:tcBorders>
              <w:left w:val="single" w:sz="4" w:space="0" w:color="auto"/>
              <w:bottom w:val="single" w:sz="4" w:space="0" w:color="auto"/>
              <w:right w:val="single" w:sz="4" w:space="0" w:color="auto"/>
            </w:tcBorders>
            <w:vAlign w:val="center"/>
            <w:hideMark/>
          </w:tcPr>
          <w:p w:rsidR="009C3F34" w:rsidRPr="008B627C" w:rsidRDefault="009C3F34" w:rsidP="008B627C">
            <w:pPr>
              <w:spacing w:after="0" w:line="240" w:lineRule="auto"/>
              <w:rPr>
                <w:rFonts w:ascii="Arial" w:eastAsia="TimesNewRomanPSMT" w:hAnsi="Arial" w:cs="Arial"/>
                <w:bCs/>
                <w:lang w:val="sr-Cyrl-CS"/>
              </w:rPr>
            </w:pPr>
          </w:p>
        </w:tc>
        <w:tc>
          <w:tcPr>
            <w:tcW w:w="1382" w:type="dxa"/>
            <w:tcBorders>
              <w:top w:val="single" w:sz="4" w:space="0" w:color="auto"/>
              <w:left w:val="single" w:sz="4" w:space="0" w:color="auto"/>
              <w:bottom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Нижа тарифа</w:t>
            </w:r>
          </w:p>
        </w:tc>
        <w:tc>
          <w:tcPr>
            <w:tcW w:w="1333" w:type="dxa"/>
            <w:tcBorders>
              <w:top w:val="single" w:sz="4" w:space="0" w:color="auto"/>
              <w:left w:val="single" w:sz="4" w:space="0" w:color="auto"/>
              <w:bottom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rPr>
              <w:t>k</w:t>
            </w:r>
            <w:r w:rsidRPr="008B627C">
              <w:rPr>
                <w:rFonts w:ascii="Arial" w:eastAsia="TimesNewRomanPSMT" w:hAnsi="Arial" w:cs="Arial"/>
                <w:bCs/>
                <w:lang w:val="ru-RU"/>
              </w:rPr>
              <w:t>W</w:t>
            </w:r>
            <w:r w:rsidRPr="008B627C">
              <w:rPr>
                <w:rFonts w:ascii="Arial" w:eastAsia="TimesNewRomanPSMT" w:hAnsi="Arial" w:cs="Arial"/>
                <w:bCs/>
              </w:rPr>
              <w:t>h</w:t>
            </w:r>
          </w:p>
        </w:tc>
        <w:tc>
          <w:tcPr>
            <w:tcW w:w="1436" w:type="dxa"/>
            <w:tcBorders>
              <w:top w:val="single" w:sz="4" w:space="0" w:color="auto"/>
              <w:left w:val="single" w:sz="4" w:space="0" w:color="auto"/>
              <w:bottom w:val="single" w:sz="4" w:space="0" w:color="auto"/>
              <w:right w:val="single" w:sz="4" w:space="0" w:color="auto"/>
            </w:tcBorders>
            <w:hideMark/>
          </w:tcPr>
          <w:p w:rsidR="009C3F34" w:rsidRPr="008B627C" w:rsidRDefault="000E0148" w:rsidP="008B627C">
            <w:pPr>
              <w:spacing w:after="200" w:line="276" w:lineRule="auto"/>
              <w:jc w:val="both"/>
              <w:rPr>
                <w:rFonts w:ascii="Arial" w:eastAsia="TimesNewRomanPSMT" w:hAnsi="Arial" w:cs="Arial"/>
                <w:bCs/>
                <w:lang w:val="sr-Cyrl-RS"/>
              </w:rPr>
            </w:pPr>
            <w:r>
              <w:rPr>
                <w:rFonts w:ascii="Arial" w:eastAsia="TimesNewRomanPSMT" w:hAnsi="Arial" w:cs="Arial"/>
                <w:bCs/>
                <w:lang w:val="sr-Cyrl-RS"/>
              </w:rPr>
              <w:t>20</w:t>
            </w:r>
            <w:r w:rsidR="009C3F34" w:rsidRPr="008B627C">
              <w:rPr>
                <w:rFonts w:ascii="Arial" w:eastAsia="TimesNewRomanPSMT" w:hAnsi="Arial" w:cs="Arial"/>
                <w:bCs/>
                <w:lang w:val="sr-Cyrl-RS"/>
              </w:rPr>
              <w:t>.000</w:t>
            </w:r>
          </w:p>
        </w:tc>
        <w:tc>
          <w:tcPr>
            <w:tcW w:w="1137"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c>
          <w:tcPr>
            <w:tcW w:w="2099"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r>
      <w:tr w:rsidR="009C3F34" w:rsidRPr="008B627C" w:rsidTr="009C3F34">
        <w:trPr>
          <w:trHeight w:val="540"/>
        </w:trPr>
        <w:tc>
          <w:tcPr>
            <w:tcW w:w="7001" w:type="dxa"/>
            <w:gridSpan w:val="5"/>
            <w:tcBorders>
              <w:top w:val="single" w:sz="4" w:space="0" w:color="auto"/>
              <w:left w:val="single" w:sz="4" w:space="0" w:color="auto"/>
              <w:bottom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УКУПНО    без   ПДВ</w:t>
            </w:r>
            <w:r>
              <w:rPr>
                <w:rFonts w:ascii="Arial" w:eastAsia="TimesNewRomanPSMT" w:hAnsi="Arial" w:cs="Arial"/>
                <w:bCs/>
                <w:lang w:val="sr-Cyrl-CS"/>
              </w:rPr>
              <w:t>-а</w:t>
            </w:r>
            <w:r w:rsidRPr="008B627C">
              <w:rPr>
                <w:rFonts w:ascii="Arial" w:eastAsia="TimesNewRomanPSMT" w:hAnsi="Arial" w:cs="Arial"/>
                <w:bCs/>
                <w:lang w:val="sr-Cyrl-CS"/>
              </w:rPr>
              <w:t xml:space="preserve"> </w:t>
            </w:r>
          </w:p>
        </w:tc>
        <w:tc>
          <w:tcPr>
            <w:tcW w:w="2099"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r>
      <w:tr w:rsidR="009C3F34" w:rsidRPr="008B627C" w:rsidTr="009C3F34">
        <w:trPr>
          <w:trHeight w:val="525"/>
        </w:trPr>
        <w:tc>
          <w:tcPr>
            <w:tcW w:w="7001" w:type="dxa"/>
            <w:gridSpan w:val="5"/>
            <w:tcBorders>
              <w:top w:val="single" w:sz="4" w:space="0" w:color="auto"/>
              <w:left w:val="single" w:sz="4" w:space="0" w:color="auto"/>
              <w:bottom w:val="single" w:sz="4" w:space="0" w:color="auto"/>
              <w:right w:val="single" w:sz="4" w:space="0" w:color="auto"/>
            </w:tcBorders>
            <w:hideMark/>
          </w:tcPr>
          <w:p w:rsidR="009C3F34" w:rsidRPr="008B627C" w:rsidRDefault="009C3F34" w:rsidP="008B627C">
            <w:pPr>
              <w:spacing w:after="200" w:line="276" w:lineRule="auto"/>
              <w:jc w:val="both"/>
              <w:rPr>
                <w:rFonts w:ascii="Arial" w:eastAsia="TimesNewRomanPSMT" w:hAnsi="Arial" w:cs="Arial"/>
                <w:bCs/>
                <w:lang w:val="sr-Cyrl-CS"/>
              </w:rPr>
            </w:pPr>
            <w:r w:rsidRPr="008B627C">
              <w:rPr>
                <w:rFonts w:ascii="Arial" w:eastAsia="TimesNewRomanPSMT" w:hAnsi="Arial" w:cs="Arial"/>
                <w:bCs/>
                <w:lang w:val="sr-Cyrl-CS"/>
              </w:rPr>
              <w:t>ПДВ</w:t>
            </w:r>
          </w:p>
        </w:tc>
        <w:tc>
          <w:tcPr>
            <w:tcW w:w="2099"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r>
      <w:tr w:rsidR="009C3F34" w:rsidRPr="008B627C" w:rsidTr="009C3F34">
        <w:trPr>
          <w:trHeight w:val="525"/>
        </w:trPr>
        <w:tc>
          <w:tcPr>
            <w:tcW w:w="7001" w:type="dxa"/>
            <w:gridSpan w:val="5"/>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r>
              <w:rPr>
                <w:rFonts w:ascii="Arial" w:eastAsia="TimesNewRomanPSMT" w:hAnsi="Arial" w:cs="Arial"/>
                <w:bCs/>
                <w:lang w:val="sr-Cyrl-CS"/>
              </w:rPr>
              <w:t>УКУПНО    са</w:t>
            </w:r>
            <w:r w:rsidRPr="008B627C">
              <w:rPr>
                <w:rFonts w:ascii="Arial" w:eastAsia="TimesNewRomanPSMT" w:hAnsi="Arial" w:cs="Arial"/>
                <w:bCs/>
                <w:lang w:val="sr-Cyrl-CS"/>
              </w:rPr>
              <w:t xml:space="preserve">   ПДВ</w:t>
            </w:r>
            <w:r>
              <w:rPr>
                <w:rFonts w:ascii="Arial" w:eastAsia="TimesNewRomanPSMT" w:hAnsi="Arial" w:cs="Arial"/>
                <w:bCs/>
                <w:lang w:val="sr-Cyrl-CS"/>
              </w:rPr>
              <w:t>-ом</w:t>
            </w:r>
          </w:p>
        </w:tc>
        <w:tc>
          <w:tcPr>
            <w:tcW w:w="2099" w:type="dxa"/>
            <w:tcBorders>
              <w:top w:val="single" w:sz="4" w:space="0" w:color="auto"/>
              <w:left w:val="single" w:sz="4" w:space="0" w:color="auto"/>
              <w:bottom w:val="single" w:sz="4" w:space="0" w:color="auto"/>
              <w:right w:val="single" w:sz="4" w:space="0" w:color="auto"/>
            </w:tcBorders>
          </w:tcPr>
          <w:p w:rsidR="009C3F34" w:rsidRPr="008B627C" w:rsidRDefault="009C3F34" w:rsidP="008B627C">
            <w:pPr>
              <w:spacing w:after="200" w:line="276" w:lineRule="auto"/>
              <w:jc w:val="both"/>
              <w:rPr>
                <w:rFonts w:ascii="Arial" w:eastAsia="TimesNewRomanPSMT" w:hAnsi="Arial" w:cs="Arial"/>
                <w:bCs/>
                <w:lang w:val="sr-Cyrl-CS"/>
              </w:rPr>
            </w:pPr>
          </w:p>
        </w:tc>
      </w:tr>
    </w:tbl>
    <w:p w:rsidR="008B627C" w:rsidRPr="008B627C" w:rsidRDefault="008B627C" w:rsidP="008B627C">
      <w:pPr>
        <w:spacing w:after="200" w:line="276" w:lineRule="auto"/>
        <w:jc w:val="both"/>
        <w:rPr>
          <w:rFonts w:ascii="Arial" w:eastAsia="Calibri" w:hAnsi="Arial" w:cs="Arial"/>
          <w:lang w:val="sr-Cyrl-CS"/>
        </w:rPr>
      </w:pPr>
      <w:r w:rsidRPr="008B627C">
        <w:rPr>
          <w:rFonts w:ascii="Arial" w:eastAsia="Calibri" w:hAnsi="Arial" w:cs="Arial"/>
          <w:lang w:val="sr-Cyrl-CS"/>
        </w:rPr>
        <w:t xml:space="preserve">  Цена обухвата цену електричне енергије са балансном одговорношћу.</w:t>
      </w:r>
    </w:p>
    <w:p w:rsidR="008B627C" w:rsidRPr="008B627C" w:rsidRDefault="008B627C" w:rsidP="008B627C">
      <w:pPr>
        <w:spacing w:after="200" w:line="276" w:lineRule="auto"/>
        <w:rPr>
          <w:rFonts w:ascii="Calibri" w:eastAsia="Calibri" w:hAnsi="Calibri" w:cs="Times New Roman"/>
          <w:sz w:val="24"/>
          <w:szCs w:val="24"/>
          <w:lang w:val="sr-Cyrl-RS"/>
        </w:rPr>
      </w:pPr>
      <w:r w:rsidRPr="008B627C">
        <w:rPr>
          <w:rFonts w:ascii="Calibri" w:eastAsia="Calibri" w:hAnsi="Calibri" w:cs="Times New Roman"/>
          <w:sz w:val="24"/>
          <w:szCs w:val="24"/>
          <w:lang w:val="sr-Cyrl-RS"/>
        </w:rPr>
        <w:t>НАПОМЕНА: Акциза за утрошену електричну енергију није урачуната у понуђену цену активне електричне енергије.</w:t>
      </w:r>
    </w:p>
    <w:p w:rsidR="008B627C" w:rsidRPr="008B627C" w:rsidRDefault="008B627C" w:rsidP="008B627C">
      <w:pPr>
        <w:spacing w:after="200" w:line="276" w:lineRule="auto"/>
        <w:jc w:val="both"/>
        <w:rPr>
          <w:rFonts w:ascii="Arial" w:eastAsia="Calibri" w:hAnsi="Arial" w:cs="Arial"/>
          <w:iCs/>
        </w:rPr>
      </w:pPr>
      <w:r w:rsidRPr="008B627C">
        <w:rPr>
          <w:rFonts w:ascii="Arial" w:eastAsia="Calibri" w:hAnsi="Arial" w:cs="Arial"/>
          <w:b/>
          <w:iCs/>
        </w:rPr>
        <w:t>Рок</w:t>
      </w:r>
      <w:r w:rsidRPr="008B627C">
        <w:rPr>
          <w:rFonts w:ascii="Arial" w:eastAsia="Calibri" w:hAnsi="Arial" w:cs="Arial"/>
          <w:b/>
          <w:iCs/>
          <w:lang w:val="sr-Cyrl-CS"/>
        </w:rPr>
        <w:t xml:space="preserve"> </w:t>
      </w:r>
      <w:r w:rsidRPr="008B627C">
        <w:rPr>
          <w:rFonts w:ascii="Arial" w:eastAsia="Calibri" w:hAnsi="Arial" w:cs="Arial"/>
          <w:b/>
          <w:iCs/>
        </w:rPr>
        <w:t>испоруке</w:t>
      </w:r>
      <w:r w:rsidRPr="008B627C">
        <w:rPr>
          <w:rFonts w:ascii="Arial" w:eastAsia="Calibri" w:hAnsi="Arial" w:cs="Arial"/>
          <w:iCs/>
        </w:rPr>
        <w:t xml:space="preserve"> добара</w:t>
      </w:r>
      <w:r w:rsidRPr="008B627C">
        <w:rPr>
          <w:rFonts w:ascii="Arial" w:eastAsia="Calibri" w:hAnsi="Arial" w:cs="Arial"/>
          <w:iCs/>
          <w:lang w:val="sr-Cyrl-CS"/>
        </w:rPr>
        <w:t xml:space="preserve"> почиње првог календарског дана у наредном месецу у односу на месец у ком је закључен уговор  од 00 часова до 24 часа сваког дана за време трајања уговора.</w:t>
      </w:r>
    </w:p>
    <w:p w:rsidR="008B627C" w:rsidRPr="008B627C" w:rsidRDefault="008B627C" w:rsidP="008B627C">
      <w:pPr>
        <w:spacing w:after="200" w:line="276" w:lineRule="auto"/>
        <w:jc w:val="both"/>
        <w:rPr>
          <w:rFonts w:ascii="Arial" w:eastAsia="Calibri" w:hAnsi="Arial" w:cs="Arial"/>
          <w:bCs/>
          <w:iCs/>
          <w:lang w:val="sr-Cyrl-CS"/>
        </w:rPr>
      </w:pPr>
      <w:r w:rsidRPr="008B627C">
        <w:rPr>
          <w:rFonts w:ascii="Arial" w:eastAsia="Calibri" w:hAnsi="Arial" w:cs="Arial"/>
          <w:b/>
          <w:iCs/>
        </w:rPr>
        <w:t>Место испоруке</w:t>
      </w:r>
      <w:r w:rsidRPr="008B627C">
        <w:rPr>
          <w:rFonts w:ascii="Arial" w:eastAsia="Calibri" w:hAnsi="Arial" w:cs="Arial"/>
          <w:iCs/>
          <w:lang w:val="sr-Cyrl-CS"/>
        </w:rPr>
        <w:t xml:space="preserve">: </w:t>
      </w:r>
      <w:r w:rsidRPr="008B627C">
        <w:rPr>
          <w:rFonts w:ascii="Arial" w:eastAsia="Calibri" w:hAnsi="Arial" w:cs="Arial"/>
          <w:bCs/>
          <w:iCs/>
          <w:lang w:val="sr-Cyrl-CS"/>
        </w:rPr>
        <w:t>унутар електроенергетског система Републике Србије у објекту Школе у Станишићу:</w:t>
      </w:r>
    </w:p>
    <w:p w:rsidR="008B627C" w:rsidRPr="008B627C" w:rsidRDefault="008B627C" w:rsidP="008B627C">
      <w:pPr>
        <w:numPr>
          <w:ilvl w:val="0"/>
          <w:numId w:val="14"/>
        </w:numPr>
        <w:spacing w:after="200" w:line="276" w:lineRule="auto"/>
        <w:jc w:val="both"/>
        <w:rPr>
          <w:rFonts w:ascii="Arial" w:eastAsia="Calibri" w:hAnsi="Arial" w:cs="Arial"/>
          <w:lang w:val="sr-Cyrl-CS"/>
        </w:rPr>
      </w:pPr>
      <w:r w:rsidRPr="008B627C">
        <w:rPr>
          <w:rFonts w:ascii="Arial" w:eastAsia="Calibri" w:hAnsi="Arial" w:cs="Arial"/>
          <w:bCs/>
          <w:iCs/>
          <w:lang w:val="sr-Cyrl-CS"/>
        </w:rPr>
        <w:lastRenderedPageBreak/>
        <w:t xml:space="preserve">Његошева улица бр.12,   број бројила  </w:t>
      </w:r>
      <w:r w:rsidR="00C77DFF">
        <w:rPr>
          <w:rFonts w:ascii="Arial" w:eastAsia="Calibri" w:hAnsi="Arial" w:cs="Arial"/>
          <w:bCs/>
          <w:iCs/>
          <w:lang w:val="sr-Latn-RS"/>
        </w:rPr>
        <w:t>123440</w:t>
      </w:r>
      <w:r w:rsidR="00C77DFF">
        <w:rPr>
          <w:rFonts w:ascii="Arial" w:eastAsia="Calibri" w:hAnsi="Arial" w:cs="Arial"/>
          <w:bCs/>
          <w:iCs/>
        </w:rPr>
        <w:t>.</w:t>
      </w:r>
    </w:p>
    <w:p w:rsidR="008B627C" w:rsidRPr="00C77DFF" w:rsidRDefault="008B627C" w:rsidP="008B627C">
      <w:pPr>
        <w:spacing w:after="200" w:line="276" w:lineRule="auto"/>
        <w:jc w:val="both"/>
        <w:rPr>
          <w:rFonts w:ascii="Arial" w:eastAsia="Calibri" w:hAnsi="Arial" w:cs="Arial"/>
          <w:bCs/>
          <w:i/>
          <w:iCs/>
          <w:lang w:val="sr-Latn-RS"/>
        </w:rPr>
      </w:pPr>
      <w:r w:rsidRPr="008B627C">
        <w:rPr>
          <w:rFonts w:ascii="Arial" w:eastAsia="Calibri" w:hAnsi="Arial" w:cs="Arial"/>
          <w:b/>
          <w:lang w:val="sr-Cyrl-CS"/>
        </w:rPr>
        <w:t>Начин и рок плаћања</w:t>
      </w:r>
      <w:r w:rsidRPr="008B627C">
        <w:rPr>
          <w:rFonts w:ascii="Arial" w:eastAsia="Calibri" w:hAnsi="Arial" w:cs="Arial"/>
          <w:lang w:val="sr-Cyrl-CS"/>
        </w:rPr>
        <w:t>:  до 45 дана од дана промета, а на основу достављених месечних рачуна на адресу наручиоца</w:t>
      </w:r>
      <w:r w:rsidR="00C77DFF">
        <w:rPr>
          <w:rFonts w:ascii="Arial" w:eastAsia="Calibri" w:hAnsi="Arial" w:cs="Arial"/>
          <w:lang w:val="sr-Latn-RS"/>
        </w:rPr>
        <w:t>.</w:t>
      </w:r>
    </w:p>
    <w:p w:rsidR="008B627C" w:rsidRPr="008B627C" w:rsidRDefault="008B627C" w:rsidP="008B627C">
      <w:pPr>
        <w:spacing w:after="200" w:line="276" w:lineRule="auto"/>
        <w:ind w:left="720" w:firstLine="720"/>
        <w:jc w:val="both"/>
        <w:rPr>
          <w:rFonts w:ascii="Calibri" w:eastAsia="TimesNewRomanPSMT" w:hAnsi="Calibri" w:cs="Times New Roman"/>
          <w:bCs/>
        </w:rPr>
      </w:pPr>
    </w:p>
    <w:p w:rsidR="008B627C" w:rsidRPr="008B627C" w:rsidRDefault="008B627C" w:rsidP="008B627C">
      <w:pPr>
        <w:spacing w:after="200" w:line="276" w:lineRule="auto"/>
        <w:ind w:left="720" w:firstLine="720"/>
        <w:jc w:val="both"/>
        <w:rPr>
          <w:rFonts w:ascii="Calibri" w:eastAsia="TimesNewRomanPSMT" w:hAnsi="Calibri" w:cs="Times New Roman"/>
          <w:bCs/>
          <w:lang w:val="sr-Cyrl-CS"/>
        </w:rPr>
      </w:pPr>
    </w:p>
    <w:p w:rsidR="008B627C" w:rsidRPr="008B627C" w:rsidRDefault="008B627C" w:rsidP="008B627C">
      <w:pPr>
        <w:spacing w:after="200" w:line="276" w:lineRule="auto"/>
        <w:ind w:left="720" w:firstLine="720"/>
        <w:jc w:val="both"/>
        <w:rPr>
          <w:rFonts w:ascii="Calibri" w:eastAsia="TimesNewRomanPSMT" w:hAnsi="Calibri" w:cs="Times New Roman"/>
          <w:bCs/>
        </w:rPr>
      </w:pPr>
      <w:r w:rsidRPr="008B627C">
        <w:rPr>
          <w:rFonts w:ascii="Calibri" w:eastAsia="TimesNewRomanPSMT" w:hAnsi="Calibri" w:cs="Times New Roman"/>
          <w:bCs/>
        </w:rPr>
        <w:t xml:space="preserve">Датум </w:t>
      </w:r>
      <w:r w:rsidRPr="008B627C">
        <w:rPr>
          <w:rFonts w:ascii="Calibri" w:eastAsia="TimesNewRomanPSMT" w:hAnsi="Calibri" w:cs="Times New Roman"/>
          <w:bCs/>
        </w:rPr>
        <w:tab/>
      </w:r>
      <w:r w:rsidRPr="008B627C">
        <w:rPr>
          <w:rFonts w:ascii="Calibri" w:eastAsia="TimesNewRomanPSMT" w:hAnsi="Calibri" w:cs="Times New Roman"/>
          <w:bCs/>
        </w:rPr>
        <w:tab/>
      </w:r>
      <w:r w:rsidRPr="008B627C">
        <w:rPr>
          <w:rFonts w:ascii="Calibri" w:eastAsia="TimesNewRomanPSMT" w:hAnsi="Calibri" w:cs="Times New Roman"/>
          <w:bCs/>
        </w:rPr>
        <w:tab/>
      </w:r>
      <w:r w:rsidRPr="008B627C">
        <w:rPr>
          <w:rFonts w:ascii="Calibri" w:eastAsia="TimesNewRomanPSMT" w:hAnsi="Calibri" w:cs="Times New Roman"/>
          <w:bCs/>
        </w:rPr>
        <w:tab/>
      </w:r>
      <w:r w:rsidRPr="008B627C">
        <w:rPr>
          <w:rFonts w:ascii="Calibri" w:eastAsia="TimesNewRomanPSMT" w:hAnsi="Calibri" w:cs="Times New Roman"/>
          <w:bCs/>
        </w:rPr>
        <w:tab/>
        <w:t xml:space="preserve">        </w:t>
      </w:r>
      <w:r w:rsidRPr="008B627C">
        <w:rPr>
          <w:rFonts w:ascii="Calibri" w:eastAsia="TimesNewRomanPSMT" w:hAnsi="Calibri" w:cs="Times New Roman"/>
          <w:bCs/>
          <w:lang w:val="sr-Cyrl-CS"/>
        </w:rPr>
        <w:t xml:space="preserve">                                       </w:t>
      </w:r>
      <w:r w:rsidRPr="008B627C">
        <w:rPr>
          <w:rFonts w:ascii="Calibri" w:eastAsia="TimesNewRomanPSMT" w:hAnsi="Calibri" w:cs="Times New Roman"/>
          <w:bCs/>
        </w:rPr>
        <w:t xml:space="preserve">      Понуђач</w:t>
      </w:r>
    </w:p>
    <w:p w:rsidR="008B627C" w:rsidRPr="008B627C" w:rsidRDefault="008B627C" w:rsidP="008B627C">
      <w:pPr>
        <w:spacing w:after="200" w:line="276" w:lineRule="auto"/>
        <w:ind w:left="2880" w:firstLine="720"/>
        <w:jc w:val="both"/>
        <w:rPr>
          <w:rFonts w:ascii="Calibri" w:eastAsia="TimesNewRomanPS-BoldMT" w:hAnsi="Calibri" w:cs="Times New Roman"/>
          <w:b/>
          <w:bCs/>
          <w:i/>
          <w:iCs/>
          <w:color w:val="002060"/>
        </w:rPr>
      </w:pPr>
      <w:r w:rsidRPr="008B627C">
        <w:rPr>
          <w:rFonts w:ascii="Calibri" w:eastAsia="TimesNewRomanPSMT" w:hAnsi="Calibri" w:cs="Times New Roman"/>
          <w:bCs/>
          <w:lang w:val="sr-Cyrl-CS"/>
        </w:rPr>
        <w:t xml:space="preserve">                    </w:t>
      </w:r>
      <w:r w:rsidRPr="008B627C">
        <w:rPr>
          <w:rFonts w:ascii="Calibri" w:eastAsia="TimesNewRomanPSMT" w:hAnsi="Calibri" w:cs="Times New Roman"/>
          <w:bCs/>
        </w:rPr>
        <w:t xml:space="preserve">    М. П. </w:t>
      </w:r>
    </w:p>
    <w:p w:rsidR="008B627C" w:rsidRPr="008B627C" w:rsidRDefault="008B627C" w:rsidP="008B627C">
      <w:pPr>
        <w:spacing w:after="200" w:line="276" w:lineRule="auto"/>
        <w:jc w:val="both"/>
        <w:rPr>
          <w:rFonts w:ascii="Calibri" w:eastAsia="TimesNewRomanPS-BoldMT" w:hAnsi="Calibri" w:cs="Times New Roman"/>
          <w:b/>
          <w:bCs/>
          <w:i/>
          <w:iCs/>
          <w:color w:val="002060"/>
        </w:rPr>
      </w:pPr>
      <w:r w:rsidRPr="008B627C">
        <w:rPr>
          <w:rFonts w:ascii="Calibri" w:eastAsia="TimesNewRomanPS-BoldMT" w:hAnsi="Calibri" w:cs="Times New Roman"/>
          <w:b/>
          <w:bCs/>
          <w:i/>
          <w:iCs/>
          <w:color w:val="002060"/>
        </w:rPr>
        <w:t>_____________________________</w:t>
      </w:r>
      <w:r w:rsidRPr="008B627C">
        <w:rPr>
          <w:rFonts w:ascii="Calibri" w:eastAsia="TimesNewRomanPS-BoldMT" w:hAnsi="Calibri" w:cs="Times New Roman"/>
          <w:b/>
          <w:bCs/>
          <w:i/>
          <w:iCs/>
          <w:color w:val="002060"/>
        </w:rPr>
        <w:tab/>
      </w:r>
      <w:r w:rsidRPr="008B627C">
        <w:rPr>
          <w:rFonts w:ascii="Calibri" w:eastAsia="TimesNewRomanPS-BoldMT" w:hAnsi="Calibri" w:cs="Times New Roman"/>
          <w:b/>
          <w:bCs/>
          <w:i/>
          <w:iCs/>
          <w:color w:val="002060"/>
        </w:rPr>
        <w:tab/>
      </w:r>
      <w:r w:rsidRPr="008B627C">
        <w:rPr>
          <w:rFonts w:ascii="Calibri" w:eastAsia="TimesNewRomanPS-BoldMT" w:hAnsi="Calibri" w:cs="Times New Roman"/>
          <w:b/>
          <w:bCs/>
          <w:i/>
          <w:iCs/>
          <w:color w:val="002060"/>
        </w:rPr>
        <w:tab/>
      </w:r>
      <w:r w:rsidRPr="008B627C">
        <w:rPr>
          <w:rFonts w:ascii="Calibri" w:eastAsia="TimesNewRomanPS-BoldMT" w:hAnsi="Calibri" w:cs="Times New Roman"/>
          <w:b/>
          <w:bCs/>
          <w:i/>
          <w:iCs/>
          <w:color w:val="002060"/>
          <w:lang w:val="sr-Cyrl-CS"/>
        </w:rPr>
        <w:t xml:space="preserve">                </w:t>
      </w:r>
      <w:r w:rsidRPr="008B627C">
        <w:rPr>
          <w:rFonts w:ascii="Calibri" w:eastAsia="TimesNewRomanPS-BoldMT" w:hAnsi="Calibri" w:cs="Times New Roman"/>
          <w:b/>
          <w:bCs/>
          <w:i/>
          <w:iCs/>
          <w:color w:val="002060"/>
        </w:rPr>
        <w:t>________________________________</w:t>
      </w:r>
    </w:p>
    <w:p w:rsidR="008B627C" w:rsidRPr="008B627C" w:rsidRDefault="008B627C" w:rsidP="008B627C">
      <w:pPr>
        <w:spacing w:after="200" w:line="276" w:lineRule="auto"/>
        <w:jc w:val="both"/>
        <w:rPr>
          <w:rFonts w:ascii="Arial" w:eastAsia="Calibri" w:hAnsi="Arial" w:cs="Arial"/>
          <w:b/>
          <w:bCs/>
          <w:i/>
          <w:iCs/>
          <w:u w:val="single"/>
          <w:lang w:val="sr-Cyrl-CS"/>
        </w:rPr>
      </w:pPr>
    </w:p>
    <w:p w:rsidR="008B627C" w:rsidRPr="008B627C" w:rsidRDefault="008B627C" w:rsidP="008B627C">
      <w:pPr>
        <w:spacing w:after="200" w:line="276" w:lineRule="auto"/>
        <w:jc w:val="both"/>
        <w:rPr>
          <w:rFonts w:ascii="Arial" w:eastAsia="Calibri" w:hAnsi="Arial" w:cs="Arial"/>
          <w:i/>
          <w:iCs/>
        </w:rPr>
      </w:pPr>
      <w:r w:rsidRPr="008B627C">
        <w:rPr>
          <w:rFonts w:ascii="Arial" w:eastAsia="Calibri" w:hAnsi="Arial" w:cs="Arial"/>
          <w:b/>
          <w:bCs/>
          <w:i/>
          <w:iCs/>
          <w:u w:val="single"/>
        </w:rPr>
        <w:t>Напомене:</w:t>
      </w:r>
      <w:r w:rsidRPr="008B627C">
        <w:rPr>
          <w:rFonts w:ascii="Arial" w:eastAsia="Calibri" w:hAnsi="Arial" w:cs="Arial"/>
          <w:b/>
          <w:bCs/>
          <w:i/>
          <w:iCs/>
        </w:rPr>
        <w:t xml:space="preserve"> </w:t>
      </w:r>
    </w:p>
    <w:p w:rsidR="008B627C" w:rsidRPr="00117802" w:rsidRDefault="008B627C" w:rsidP="008B627C">
      <w:pPr>
        <w:spacing w:after="200" w:line="276" w:lineRule="auto"/>
        <w:jc w:val="both"/>
        <w:rPr>
          <w:rFonts w:ascii="Arial" w:eastAsia="Calibri" w:hAnsi="Arial" w:cs="Arial"/>
          <w:i/>
          <w:iCs/>
          <w:lang w:val="sr-Cyrl-RS"/>
        </w:rPr>
      </w:pPr>
      <w:r w:rsidRPr="008B627C">
        <w:rPr>
          <w:rFonts w:ascii="Arial" w:eastAsia="Calibri" w:hAnsi="Arial" w:cs="Arial"/>
          <w:i/>
          <w:iCs/>
        </w:rPr>
        <w:t xml:space="preserve">Образац понуде понуђач мора да попуни и потпише, чиме </w:t>
      </w:r>
      <w:r w:rsidRPr="008B627C">
        <w:rPr>
          <w:rFonts w:ascii="Arial" w:eastAsia="Calibri" w:hAnsi="Arial" w:cs="Arial"/>
          <w:i/>
          <w:iCs/>
          <w:lang w:val="sr-Cyrl-CS"/>
        </w:rPr>
        <w:t>п</w:t>
      </w:r>
      <w:r w:rsidRPr="008B627C">
        <w:rPr>
          <w:rFonts w:ascii="Arial" w:eastAsia="Calibri"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w:t>
      </w:r>
      <w:r w:rsidR="00117802">
        <w:rPr>
          <w:rFonts w:ascii="Arial" w:eastAsia="Calibri" w:hAnsi="Arial" w:cs="Arial"/>
          <w:i/>
          <w:iCs/>
          <w:lang w:val="sr-Cyrl-RS"/>
        </w:rPr>
        <w:t xml:space="preserve"> и</w:t>
      </w:r>
      <w:r w:rsidRPr="008B627C">
        <w:rPr>
          <w:rFonts w:ascii="Arial" w:eastAsia="Calibri" w:hAnsi="Arial" w:cs="Arial"/>
          <w:i/>
          <w:iCs/>
        </w:rPr>
        <w:t xml:space="preserve"> потписати образац понуде.</w:t>
      </w:r>
      <w:r w:rsidR="00117802">
        <w:rPr>
          <w:rFonts w:ascii="Arial" w:eastAsia="Calibri" w:hAnsi="Arial" w:cs="Arial"/>
          <w:i/>
          <w:iCs/>
          <w:lang w:val="sr-Cyrl-RS"/>
        </w:rPr>
        <w:t xml:space="preserve"> Печат није обавезан.</w:t>
      </w:r>
    </w:p>
    <w:p w:rsidR="008B627C" w:rsidRPr="008B627C" w:rsidRDefault="008B627C" w:rsidP="008B627C">
      <w:pPr>
        <w:snapToGrid w:val="0"/>
        <w:spacing w:after="200" w:line="276" w:lineRule="auto"/>
        <w:jc w:val="both"/>
        <w:rPr>
          <w:rFonts w:ascii="Arial" w:eastAsia="TimesNewRomanPSMT" w:hAnsi="Arial" w:cs="Arial"/>
          <w:color w:val="000000"/>
          <w:lang w:val="sr-Cyrl-CS"/>
        </w:rPr>
      </w:pPr>
      <w:r w:rsidRPr="008B627C">
        <w:rPr>
          <w:rFonts w:ascii="Arial" w:eastAsia="Calibri" w:hAnsi="Arial" w:cs="Arial"/>
          <w:b/>
          <w:i/>
          <w:iCs/>
          <w:color w:val="000000"/>
        </w:rPr>
        <w:t xml:space="preserve">У колонама </w:t>
      </w:r>
      <w:r w:rsidRPr="008B627C">
        <w:rPr>
          <w:rFonts w:ascii="Arial" w:eastAsia="Calibri" w:hAnsi="Arial" w:cs="Arial"/>
          <w:b/>
          <w:i/>
          <w:iCs/>
          <w:color w:val="000000"/>
          <w:lang w:val="sr-Cyrl-CS"/>
        </w:rPr>
        <w:t>јединичн</w:t>
      </w:r>
      <w:r w:rsidRPr="008B627C">
        <w:rPr>
          <w:rFonts w:ascii="Arial" w:eastAsia="Calibri" w:hAnsi="Arial" w:cs="Arial"/>
          <w:b/>
          <w:i/>
          <w:iCs/>
          <w:color w:val="000000"/>
        </w:rPr>
        <w:t xml:space="preserve">а цена без ПДВ и </w:t>
      </w:r>
      <w:r w:rsidRPr="008B627C">
        <w:rPr>
          <w:rFonts w:ascii="Arial" w:eastAsia="Calibri" w:hAnsi="Arial" w:cs="Arial"/>
          <w:b/>
          <w:i/>
          <w:iCs/>
          <w:color w:val="000000"/>
          <w:lang w:val="sr-Cyrl-CS"/>
        </w:rPr>
        <w:t>јединична</w:t>
      </w:r>
      <w:r w:rsidRPr="008B627C">
        <w:rPr>
          <w:rFonts w:ascii="Arial" w:eastAsia="Calibri" w:hAnsi="Arial" w:cs="Arial"/>
          <w:b/>
          <w:i/>
          <w:iCs/>
          <w:color w:val="000000"/>
        </w:rPr>
        <w:t xml:space="preserve"> цена са ПДВ-ом нису урачунати трошкови приступа дистрибутивном систему електричне енергије и трошкови накнаде за подстицај повлашћених произвођача електричне енергије</w:t>
      </w:r>
      <w:r w:rsidRPr="008B627C">
        <w:rPr>
          <w:rFonts w:ascii="Arial" w:eastAsia="Calibri" w:hAnsi="Arial" w:cs="Arial"/>
          <w:b/>
          <w:i/>
          <w:iCs/>
          <w:color w:val="000000"/>
          <w:lang w:val="sr-Cyrl-CS"/>
        </w:rPr>
        <w:t xml:space="preserve"> и пдв на те трошкове</w:t>
      </w:r>
    </w:p>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rPr>
        <w:t xml:space="preserve">6 ) ОБРАЗАЦ СТРУКТУРЕ  ЦЕНА </w:t>
      </w:r>
      <w:r w:rsidRPr="008B627C">
        <w:rPr>
          <w:rFonts w:ascii="Arial" w:eastAsia="Calibri" w:hAnsi="Arial" w:cs="Arial"/>
          <w:b/>
          <w:i/>
          <w:iCs/>
          <w:lang w:val="sr-Cyrl-CS"/>
        </w:rPr>
        <w:t xml:space="preserve"> (1+2+3)</w:t>
      </w:r>
    </w:p>
    <w:p w:rsidR="008B627C" w:rsidRPr="008B627C" w:rsidRDefault="008B627C" w:rsidP="008B627C">
      <w:pPr>
        <w:spacing w:after="200" w:line="276" w:lineRule="auto"/>
        <w:jc w:val="both"/>
        <w:rPr>
          <w:rFonts w:ascii="Arial" w:eastAsia="Calibri" w:hAnsi="Arial" w:cs="Arial"/>
          <w:b/>
          <w:i/>
          <w:iCs/>
          <w:lang w:val="sr-Cyrl-CS"/>
        </w:rPr>
      </w:pPr>
    </w:p>
    <w:p w:rsidR="008B627C" w:rsidRPr="008B627C" w:rsidRDefault="008B627C" w:rsidP="008B627C">
      <w:pPr>
        <w:numPr>
          <w:ilvl w:val="0"/>
          <w:numId w:val="15"/>
        </w:numPr>
        <w:suppressAutoHyphens/>
        <w:spacing w:after="0" w:line="100" w:lineRule="atLeast"/>
        <w:jc w:val="both"/>
        <w:rPr>
          <w:rFonts w:ascii="Arial" w:eastAsia="Calibri" w:hAnsi="Arial" w:cs="Arial"/>
          <w:b/>
          <w:i/>
          <w:iCs/>
          <w:lang w:val="sr-Cyrl-CS"/>
        </w:rPr>
      </w:pPr>
      <w:r w:rsidRPr="008B627C">
        <w:rPr>
          <w:rFonts w:ascii="Arial" w:eastAsia="Calibri" w:hAnsi="Arial" w:cs="Arial"/>
          <w:b/>
          <w:i/>
          <w:iCs/>
          <w:lang w:val="sr-Cyrl-CS"/>
        </w:rPr>
        <w:t xml:space="preserve">Јединична цена </w:t>
      </w:r>
      <w:r w:rsidRPr="008B627C">
        <w:rPr>
          <w:rFonts w:ascii="Arial" w:eastAsia="Calibri" w:hAnsi="Arial" w:cs="Arial"/>
          <w:i/>
          <w:iCs/>
        </w:rPr>
        <w:t>kWh</w:t>
      </w:r>
      <w:r w:rsidRPr="008B627C">
        <w:rPr>
          <w:rFonts w:ascii="Arial" w:eastAsia="Calibri" w:hAnsi="Arial" w:cs="Arial"/>
          <w:i/>
          <w:iCs/>
          <w:lang w:val="sr-Cyrl-CS"/>
        </w:rPr>
        <w:t xml:space="preserve"> </w:t>
      </w:r>
      <w:bookmarkStart w:id="1" w:name="_GoBack"/>
      <w:bookmarkEnd w:id="1"/>
    </w:p>
    <w:p w:rsidR="008B627C" w:rsidRPr="008B627C" w:rsidRDefault="008B627C" w:rsidP="008B627C">
      <w:pPr>
        <w:spacing w:after="200" w:line="276" w:lineRule="auto"/>
        <w:jc w:val="both"/>
        <w:rPr>
          <w:rFonts w:ascii="Arial" w:eastAsia="Calibri" w:hAnsi="Arial" w:cs="Arial"/>
          <w:b/>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03"/>
        <w:gridCol w:w="2311"/>
        <w:gridCol w:w="2311"/>
      </w:tblGrid>
      <w:tr w:rsidR="008B627C" w:rsidRPr="008B627C" w:rsidTr="008B627C">
        <w:tc>
          <w:tcPr>
            <w:tcW w:w="817"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Р.бр.</w:t>
            </w:r>
          </w:p>
        </w:tc>
        <w:tc>
          <w:tcPr>
            <w:tcW w:w="380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ТС</w:t>
            </w:r>
          </w:p>
        </w:tc>
        <w:tc>
          <w:tcPr>
            <w:tcW w:w="2311"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У динарима без ПДВ-а /</w:t>
            </w:r>
            <w:r w:rsidRPr="008B627C">
              <w:rPr>
                <w:rFonts w:ascii="Arial" w:eastAsia="Calibri" w:hAnsi="Arial" w:cs="Arial"/>
                <w:i/>
                <w:iCs/>
              </w:rPr>
              <w:t xml:space="preserve"> kWh</w:t>
            </w:r>
          </w:p>
        </w:tc>
        <w:tc>
          <w:tcPr>
            <w:tcW w:w="2311"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У динарима са ПДВ-ом/</w:t>
            </w:r>
            <w:r w:rsidRPr="008B627C">
              <w:rPr>
                <w:rFonts w:ascii="Arial" w:eastAsia="Calibri" w:hAnsi="Arial" w:cs="Arial"/>
                <w:i/>
                <w:iCs/>
              </w:rPr>
              <w:t xml:space="preserve"> kWh</w:t>
            </w:r>
          </w:p>
        </w:tc>
      </w:tr>
      <w:tr w:rsidR="008B627C" w:rsidRPr="008B627C" w:rsidTr="008B627C">
        <w:tc>
          <w:tcPr>
            <w:tcW w:w="817"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Calibri" w:hAnsi="Arial" w:cs="Arial"/>
                <w:b/>
                <w:i/>
                <w:iCs/>
                <w:lang w:val="sr-Cyrl-CS"/>
              </w:rPr>
            </w:pPr>
            <w:r w:rsidRPr="008B627C">
              <w:rPr>
                <w:rFonts w:ascii="Arial" w:eastAsia="Calibri" w:hAnsi="Arial" w:cs="Arial"/>
                <w:b/>
                <w:i/>
                <w:iCs/>
                <w:lang w:val="sr-Cyrl-CS"/>
              </w:rPr>
              <w:t>1</w:t>
            </w:r>
          </w:p>
        </w:tc>
        <w:tc>
          <w:tcPr>
            <w:tcW w:w="380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Јединична цена за активну енергију ВТ</w:t>
            </w:r>
          </w:p>
        </w:tc>
        <w:tc>
          <w:tcPr>
            <w:tcW w:w="2311" w:type="dxa"/>
            <w:tcBorders>
              <w:top w:val="single" w:sz="4" w:space="0" w:color="auto"/>
              <w:left w:val="single" w:sz="4" w:space="0" w:color="auto"/>
              <w:bottom w:val="single" w:sz="4" w:space="0" w:color="auto"/>
              <w:right w:val="single" w:sz="4" w:space="0" w:color="auto"/>
            </w:tcBorders>
          </w:tcPr>
          <w:p w:rsidR="008B627C" w:rsidRPr="008B627C" w:rsidRDefault="008B627C" w:rsidP="008B627C">
            <w:pPr>
              <w:spacing w:after="200" w:line="276" w:lineRule="auto"/>
              <w:jc w:val="both"/>
              <w:rPr>
                <w:rFonts w:ascii="Arial" w:eastAsia="Calibri" w:hAnsi="Arial" w:cs="Arial"/>
                <w:b/>
                <w:i/>
                <w:iCs/>
                <w:lang w:val="sr-Cyrl-CS"/>
              </w:rPr>
            </w:pPr>
          </w:p>
        </w:tc>
        <w:tc>
          <w:tcPr>
            <w:tcW w:w="2311" w:type="dxa"/>
            <w:tcBorders>
              <w:top w:val="single" w:sz="4" w:space="0" w:color="auto"/>
              <w:left w:val="single" w:sz="4" w:space="0" w:color="auto"/>
              <w:bottom w:val="single" w:sz="4" w:space="0" w:color="auto"/>
              <w:right w:val="single" w:sz="4" w:space="0" w:color="auto"/>
            </w:tcBorders>
          </w:tcPr>
          <w:p w:rsidR="008B627C" w:rsidRPr="008B627C" w:rsidRDefault="008B627C" w:rsidP="008B627C">
            <w:pPr>
              <w:spacing w:after="200" w:line="276" w:lineRule="auto"/>
              <w:jc w:val="both"/>
              <w:rPr>
                <w:rFonts w:ascii="Arial" w:eastAsia="Calibri" w:hAnsi="Arial" w:cs="Arial"/>
                <w:b/>
                <w:i/>
                <w:iCs/>
                <w:lang w:val="sr-Cyrl-CS"/>
              </w:rPr>
            </w:pPr>
          </w:p>
        </w:tc>
      </w:tr>
      <w:tr w:rsidR="008B627C" w:rsidRPr="008B627C" w:rsidTr="008B627C">
        <w:tc>
          <w:tcPr>
            <w:tcW w:w="817"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center"/>
              <w:rPr>
                <w:rFonts w:ascii="Arial" w:eastAsia="Calibri" w:hAnsi="Arial" w:cs="Arial"/>
                <w:b/>
                <w:i/>
                <w:iCs/>
                <w:lang w:val="sr-Cyrl-CS"/>
              </w:rPr>
            </w:pPr>
            <w:r w:rsidRPr="008B627C">
              <w:rPr>
                <w:rFonts w:ascii="Arial" w:eastAsia="Calibri" w:hAnsi="Arial" w:cs="Arial"/>
                <w:b/>
                <w:i/>
                <w:iCs/>
                <w:lang w:val="sr-Cyrl-CS"/>
              </w:rPr>
              <w:t>2.</w:t>
            </w:r>
          </w:p>
        </w:tc>
        <w:tc>
          <w:tcPr>
            <w:tcW w:w="3803" w:type="dxa"/>
            <w:tcBorders>
              <w:top w:val="single" w:sz="4" w:space="0" w:color="auto"/>
              <w:left w:val="single" w:sz="4" w:space="0" w:color="auto"/>
              <w:bottom w:val="single" w:sz="4" w:space="0" w:color="auto"/>
              <w:right w:val="single" w:sz="4" w:space="0" w:color="auto"/>
            </w:tcBorders>
            <w:hideMark/>
          </w:tcPr>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Јединична цена за активну енергију НТ</w:t>
            </w:r>
          </w:p>
        </w:tc>
        <w:tc>
          <w:tcPr>
            <w:tcW w:w="2311" w:type="dxa"/>
            <w:tcBorders>
              <w:top w:val="single" w:sz="4" w:space="0" w:color="auto"/>
              <w:left w:val="single" w:sz="4" w:space="0" w:color="auto"/>
              <w:bottom w:val="single" w:sz="4" w:space="0" w:color="auto"/>
              <w:right w:val="single" w:sz="4" w:space="0" w:color="auto"/>
            </w:tcBorders>
          </w:tcPr>
          <w:p w:rsidR="008B627C" w:rsidRPr="008B627C" w:rsidRDefault="008B627C" w:rsidP="008B627C">
            <w:pPr>
              <w:spacing w:after="200" w:line="276" w:lineRule="auto"/>
              <w:jc w:val="both"/>
              <w:rPr>
                <w:rFonts w:ascii="Arial" w:eastAsia="Calibri" w:hAnsi="Arial" w:cs="Arial"/>
                <w:b/>
                <w:i/>
                <w:iCs/>
                <w:lang w:val="sr-Cyrl-CS"/>
              </w:rPr>
            </w:pPr>
          </w:p>
        </w:tc>
        <w:tc>
          <w:tcPr>
            <w:tcW w:w="2311" w:type="dxa"/>
            <w:tcBorders>
              <w:top w:val="single" w:sz="4" w:space="0" w:color="auto"/>
              <w:left w:val="single" w:sz="4" w:space="0" w:color="auto"/>
              <w:bottom w:val="single" w:sz="4" w:space="0" w:color="auto"/>
              <w:right w:val="single" w:sz="4" w:space="0" w:color="auto"/>
            </w:tcBorders>
          </w:tcPr>
          <w:p w:rsidR="008B627C" w:rsidRPr="008B627C" w:rsidRDefault="008B627C" w:rsidP="008B627C">
            <w:pPr>
              <w:spacing w:after="200" w:line="276" w:lineRule="auto"/>
              <w:jc w:val="both"/>
              <w:rPr>
                <w:rFonts w:ascii="Arial" w:eastAsia="Calibri" w:hAnsi="Arial" w:cs="Arial"/>
                <w:b/>
                <w:i/>
                <w:iCs/>
                <w:lang w:val="sr-Cyrl-CS"/>
              </w:rPr>
            </w:pPr>
          </w:p>
        </w:tc>
      </w:tr>
    </w:tbl>
    <w:p w:rsidR="008B627C" w:rsidRPr="008B627C" w:rsidRDefault="008B627C" w:rsidP="008B627C">
      <w:pPr>
        <w:spacing w:after="200" w:line="276" w:lineRule="auto"/>
        <w:rPr>
          <w:rFonts w:ascii="Calibri" w:eastAsia="Calibri" w:hAnsi="Calibri" w:cs="Times New Roman"/>
          <w:sz w:val="24"/>
          <w:szCs w:val="24"/>
          <w:lang w:val="sr-Cyrl-RS"/>
        </w:rPr>
      </w:pPr>
      <w:r w:rsidRPr="008B627C">
        <w:rPr>
          <w:rFonts w:ascii="Calibri" w:eastAsia="Calibri" w:hAnsi="Calibri" w:cs="Times New Roman"/>
          <w:sz w:val="24"/>
          <w:szCs w:val="24"/>
          <w:lang w:val="sr-Cyrl-RS"/>
        </w:rPr>
        <w:t>НАПОМЕНА: Акциза за утрошену електричну енергију није урачуната у понуђену цену активне електричне енергије.</w:t>
      </w:r>
    </w:p>
    <w:p w:rsidR="008B627C" w:rsidRPr="008B627C" w:rsidRDefault="008B627C" w:rsidP="008B627C">
      <w:pPr>
        <w:spacing w:after="200" w:line="276" w:lineRule="auto"/>
        <w:jc w:val="both"/>
        <w:rPr>
          <w:rFonts w:ascii="Arial" w:eastAsia="Calibri" w:hAnsi="Arial" w:cs="Arial"/>
          <w:i/>
          <w:iCs/>
          <w:lang w:val="sr-Cyrl-CS"/>
        </w:rPr>
      </w:pPr>
    </w:p>
    <w:p w:rsidR="008B627C" w:rsidRPr="008B627C" w:rsidRDefault="008B627C" w:rsidP="008B627C">
      <w:pPr>
        <w:numPr>
          <w:ilvl w:val="0"/>
          <w:numId w:val="16"/>
        </w:numPr>
        <w:suppressAutoHyphens/>
        <w:spacing w:after="0" w:line="100" w:lineRule="atLeast"/>
        <w:jc w:val="both"/>
        <w:rPr>
          <w:rFonts w:ascii="Arial" w:eastAsia="Calibri" w:hAnsi="Arial" w:cs="Arial"/>
          <w:i/>
          <w:iCs/>
          <w:lang w:val="sr-Cyrl-CS"/>
        </w:rPr>
      </w:pPr>
      <w:r w:rsidRPr="008B627C">
        <w:rPr>
          <w:rFonts w:ascii="Arial" w:eastAsia="Calibri" w:hAnsi="Arial" w:cs="Arial"/>
          <w:b/>
          <w:i/>
          <w:iCs/>
          <w:lang w:val="sr-Cyrl-CS"/>
        </w:rPr>
        <w:t xml:space="preserve">Трошкови приступа систему за дистрибуцију електричне енергије: </w:t>
      </w:r>
      <w:r w:rsidRPr="008B627C">
        <w:rPr>
          <w:rFonts w:ascii="Arial" w:eastAsia="Calibri" w:hAnsi="Arial" w:cs="Arial"/>
          <w:i/>
          <w:iCs/>
          <w:lang w:val="sr-Cyrl-CS"/>
        </w:rPr>
        <w:t>Према важећем ( у периоду обрачуна)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 а на које је прибављена сагласност Агенције за енергетику Републике Србије и које су објављене у Сл. Гласнику РС.</w:t>
      </w:r>
    </w:p>
    <w:p w:rsidR="008B627C" w:rsidRPr="008B627C" w:rsidRDefault="008B627C" w:rsidP="008B627C">
      <w:pPr>
        <w:spacing w:after="200" w:line="276" w:lineRule="auto"/>
        <w:jc w:val="both"/>
        <w:rPr>
          <w:rFonts w:ascii="Arial" w:eastAsia="Calibri" w:hAnsi="Arial" w:cs="Arial"/>
          <w:i/>
          <w:iCs/>
          <w:lang w:val="sr-Cyrl-CS"/>
        </w:rPr>
      </w:pPr>
    </w:p>
    <w:p w:rsidR="008B627C" w:rsidRPr="008B627C" w:rsidRDefault="008B627C" w:rsidP="008B627C">
      <w:pPr>
        <w:numPr>
          <w:ilvl w:val="0"/>
          <w:numId w:val="16"/>
        </w:numPr>
        <w:suppressAutoHyphens/>
        <w:spacing w:after="0" w:line="100" w:lineRule="atLeast"/>
        <w:jc w:val="both"/>
        <w:rPr>
          <w:rFonts w:ascii="Arial" w:eastAsia="Calibri" w:hAnsi="Arial" w:cs="Arial"/>
          <w:i/>
          <w:iCs/>
          <w:lang w:val="sr-Cyrl-CS"/>
        </w:rPr>
      </w:pPr>
      <w:r w:rsidRPr="008B627C">
        <w:rPr>
          <w:rFonts w:ascii="Arial" w:eastAsia="Calibri" w:hAnsi="Arial" w:cs="Arial"/>
          <w:b/>
          <w:i/>
          <w:iCs/>
          <w:lang w:val="sr-Cyrl-CS"/>
        </w:rPr>
        <w:t xml:space="preserve">Трошкови накнаде за подстицај повлашћених произвођача електричне енергије: </w:t>
      </w:r>
      <w:r w:rsidRPr="008B627C">
        <w:rPr>
          <w:rFonts w:ascii="Arial" w:eastAsia="Calibri" w:hAnsi="Arial" w:cs="Arial"/>
          <w:i/>
          <w:iCs/>
          <w:lang w:val="sr-Cyrl-CS"/>
        </w:rPr>
        <w:t>У складу са одлукама Владе Републике Србије о мерама подстицања за повлашћене произвођаче електричне енергије.</w:t>
      </w:r>
    </w:p>
    <w:p w:rsidR="008B627C" w:rsidRPr="008B627C" w:rsidRDefault="008B627C" w:rsidP="008B627C">
      <w:pPr>
        <w:spacing w:after="200" w:line="276" w:lineRule="auto"/>
        <w:jc w:val="both"/>
        <w:rPr>
          <w:rFonts w:ascii="Arial" w:eastAsia="Calibri" w:hAnsi="Arial" w:cs="Arial"/>
          <w:b/>
          <w:i/>
          <w:iCs/>
          <w:lang w:val="sr-Cyrl-CS"/>
        </w:rPr>
      </w:pPr>
    </w:p>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 xml:space="preserve">                       Датум___________                          М.П.                                Понуђач</w:t>
      </w:r>
    </w:p>
    <w:p w:rsidR="008B627C" w:rsidRPr="008B627C" w:rsidRDefault="008B627C" w:rsidP="008B627C">
      <w:pPr>
        <w:spacing w:after="200" w:line="276" w:lineRule="auto"/>
        <w:jc w:val="both"/>
        <w:rPr>
          <w:rFonts w:ascii="Arial" w:eastAsia="Calibri" w:hAnsi="Arial" w:cs="Arial"/>
          <w:b/>
          <w:i/>
          <w:iCs/>
          <w:lang w:val="sr-Cyrl-CS"/>
        </w:rPr>
      </w:pPr>
    </w:p>
    <w:p w:rsidR="008B627C" w:rsidRPr="008B627C" w:rsidRDefault="008B627C" w:rsidP="008B627C">
      <w:pPr>
        <w:spacing w:after="200" w:line="276" w:lineRule="auto"/>
        <w:jc w:val="both"/>
        <w:rPr>
          <w:rFonts w:ascii="Arial" w:eastAsia="Calibri" w:hAnsi="Arial" w:cs="Arial"/>
          <w:b/>
          <w:i/>
          <w:iCs/>
          <w:lang w:val="sr-Cyrl-CS"/>
        </w:rPr>
      </w:pPr>
      <w:r w:rsidRPr="008B627C">
        <w:rPr>
          <w:rFonts w:ascii="Arial" w:eastAsia="Calibri" w:hAnsi="Arial" w:cs="Arial"/>
          <w:b/>
          <w:i/>
          <w:iCs/>
          <w:lang w:val="sr-Cyrl-CS"/>
        </w:rPr>
        <w:t xml:space="preserve">                                                                                                                      ----------------------                                </w:t>
      </w:r>
    </w:p>
    <w:p w:rsidR="008B627C" w:rsidRPr="008B627C" w:rsidRDefault="008B627C" w:rsidP="008B627C">
      <w:pPr>
        <w:spacing w:after="200" w:line="276" w:lineRule="auto"/>
        <w:jc w:val="both"/>
        <w:rPr>
          <w:rFonts w:ascii="Arial" w:eastAsia="Calibri" w:hAnsi="Arial" w:cs="Arial"/>
          <w:i/>
          <w:iCs/>
          <w:lang w:val="sr-Cyrl-CS"/>
        </w:rPr>
      </w:pPr>
      <w:r w:rsidRPr="008B627C">
        <w:rPr>
          <w:rFonts w:ascii="Arial" w:eastAsia="Calibri" w:hAnsi="Arial" w:cs="Arial"/>
          <w:b/>
          <w:i/>
          <w:iCs/>
          <w:lang w:val="sr-Cyrl-CS"/>
        </w:rPr>
        <w:t xml:space="preserve">Напомена: </w:t>
      </w:r>
      <w:r w:rsidRPr="008B627C">
        <w:rPr>
          <w:rFonts w:ascii="Arial" w:eastAsia="Calibri" w:hAnsi="Arial" w:cs="Arial"/>
          <w:i/>
          <w:iCs/>
          <w:lang w:val="sr-Cyrl-CS"/>
        </w:rPr>
        <w:t>Понуђену јединачну цену исказати на две децимале.</w:t>
      </w:r>
    </w:p>
    <w:p w:rsidR="00B96B07" w:rsidRDefault="008B627C" w:rsidP="008B627C">
      <w:pPr>
        <w:spacing w:after="200" w:line="276" w:lineRule="auto"/>
        <w:jc w:val="both"/>
        <w:rPr>
          <w:rFonts w:ascii="Arial" w:eastAsia="Calibri" w:hAnsi="Arial" w:cs="Arial"/>
          <w:i/>
          <w:iCs/>
          <w:lang w:val="sr-Cyrl-CS"/>
        </w:rPr>
      </w:pPr>
      <w:r w:rsidRPr="008B627C">
        <w:rPr>
          <w:rFonts w:ascii="Arial" w:eastAsia="Calibri" w:hAnsi="Arial" w:cs="Arial"/>
          <w:i/>
          <w:iCs/>
          <w:lang w:val="sr-Cyrl-CS"/>
        </w:rPr>
        <w:t>Сагласност на примену начина обрачуна наведених у тачкама 2. и 3 овог образца верификује понуђач својим потписом на овом обрасцу.</w:t>
      </w:r>
    </w:p>
    <w:p w:rsidR="00B96B07" w:rsidRDefault="00B96B07">
      <w:pPr>
        <w:rPr>
          <w:rFonts w:ascii="Arial" w:eastAsia="Calibri" w:hAnsi="Arial" w:cs="Arial"/>
          <w:i/>
          <w:iCs/>
          <w:lang w:val="sr-Cyrl-CS"/>
        </w:rPr>
      </w:pPr>
      <w:r>
        <w:rPr>
          <w:rFonts w:ascii="Arial" w:eastAsia="Calibri" w:hAnsi="Arial" w:cs="Arial"/>
          <w:i/>
          <w:iCs/>
          <w:lang w:val="sr-Cyrl-CS"/>
        </w:rPr>
        <w:br w:type="page"/>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r w:rsidRPr="008B627C">
        <w:rPr>
          <w:rFonts w:ascii="Arial" w:eastAsia="Calibri" w:hAnsi="Arial" w:cs="Arial"/>
          <w:b/>
          <w:bCs/>
          <w:i/>
          <w:iCs/>
          <w:sz w:val="28"/>
          <w:szCs w:val="28"/>
        </w:rPr>
        <w:lastRenderedPageBreak/>
        <w:t>VII МОДЕЛ УГОВОРА</w:t>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p>
    <w:p w:rsidR="008B627C" w:rsidRPr="008B627C" w:rsidRDefault="008B627C" w:rsidP="008B627C">
      <w:pPr>
        <w:spacing w:after="200" w:line="276" w:lineRule="auto"/>
        <w:jc w:val="center"/>
        <w:rPr>
          <w:rFonts w:ascii="Arial" w:eastAsia="Calibri" w:hAnsi="Arial" w:cs="Arial"/>
          <w:b/>
          <w:bCs/>
          <w:i/>
          <w:iCs/>
        </w:rPr>
      </w:pPr>
    </w:p>
    <w:p w:rsidR="008B627C" w:rsidRPr="008B627C" w:rsidRDefault="008B627C" w:rsidP="008B627C">
      <w:pPr>
        <w:spacing w:after="200" w:line="276" w:lineRule="auto"/>
        <w:jc w:val="center"/>
        <w:rPr>
          <w:rFonts w:ascii="Arial" w:eastAsia="Calibri" w:hAnsi="Arial" w:cs="Arial"/>
          <w:i/>
          <w:iCs/>
        </w:rPr>
      </w:pPr>
      <w:r w:rsidRPr="008B627C">
        <w:rPr>
          <w:rFonts w:ascii="Arial" w:eastAsia="Calibri" w:hAnsi="Arial" w:cs="Arial"/>
          <w:b/>
          <w:bCs/>
          <w:i/>
          <w:iCs/>
        </w:rPr>
        <w:t>УГОВОР О ЈАВНОЈ НАБАВЦИ ДОБАРА – ЕЛЕКТРИЧНЕ ЕНЕРГИЈЕ</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b/>
          <w:i/>
          <w:iCs/>
          <w:color w:val="000000"/>
          <w:kern w:val="2"/>
          <w:sz w:val="24"/>
          <w:szCs w:val="24"/>
          <w:lang w:eastAsia="ar-SA"/>
        </w:rPr>
        <w:t>Закључен између:</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 xml:space="preserve">Наручиоца </w:t>
      </w:r>
      <w:r w:rsidRPr="008B627C">
        <w:rPr>
          <w:rFonts w:ascii="Arial" w:eastAsia="Arial Unicode MS" w:hAnsi="Arial" w:cs="Arial"/>
          <w:color w:val="000000"/>
          <w:kern w:val="2"/>
          <w:sz w:val="24"/>
          <w:szCs w:val="24"/>
          <w:lang w:val="sr-Cyrl-CS" w:eastAsia="ar-SA"/>
        </w:rPr>
        <w:t>Основна школа „Иван Горан Ковачић”</w:t>
      </w:r>
      <w:r w:rsidRPr="008B627C">
        <w:rPr>
          <w:rFonts w:ascii="Arial" w:eastAsia="Arial Unicode MS" w:hAnsi="Arial" w:cs="Arial"/>
          <w:i/>
          <w:iCs/>
          <w:color w:val="000000"/>
          <w:kern w:val="2"/>
          <w:sz w:val="24"/>
          <w:szCs w:val="24"/>
          <w:lang w:eastAsia="ar-SA"/>
        </w:rPr>
        <w:t xml:space="preserve"> </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са седиштем у Станишић</w:t>
      </w:r>
      <w:r w:rsidRPr="008B627C">
        <w:rPr>
          <w:rFonts w:ascii="Arial" w:eastAsia="Arial Unicode MS" w:hAnsi="Arial" w:cs="Arial"/>
          <w:i/>
          <w:iCs/>
          <w:color w:val="000000"/>
          <w:kern w:val="2"/>
          <w:sz w:val="24"/>
          <w:szCs w:val="24"/>
          <w:lang w:val="sr-Cyrl-CS" w:eastAsia="ar-SA"/>
        </w:rPr>
        <w:t>у</w:t>
      </w:r>
      <w:r w:rsidRPr="008B627C">
        <w:rPr>
          <w:rFonts w:ascii="Arial" w:eastAsia="Arial Unicode MS" w:hAnsi="Arial" w:cs="Arial"/>
          <w:i/>
          <w:iCs/>
          <w:color w:val="000000"/>
          <w:kern w:val="2"/>
          <w:sz w:val="24"/>
          <w:szCs w:val="24"/>
          <w:lang w:eastAsia="ar-SA"/>
        </w:rPr>
        <w:t>, улица Његошева 12, ПИБ:</w:t>
      </w:r>
      <w:r w:rsidRPr="008B627C">
        <w:rPr>
          <w:rFonts w:ascii="Times New Roman" w:eastAsia="Arial Unicode MS" w:hAnsi="Times New Roman" w:cs="Times New Roman"/>
          <w:color w:val="000000"/>
          <w:kern w:val="2"/>
          <w:sz w:val="24"/>
          <w:szCs w:val="24"/>
          <w:lang w:eastAsia="ar-SA"/>
        </w:rPr>
        <w:t xml:space="preserve"> </w:t>
      </w:r>
      <w:r w:rsidRPr="008B627C">
        <w:rPr>
          <w:rFonts w:ascii="Arial" w:eastAsia="Arial Unicode MS" w:hAnsi="Arial" w:cs="Arial"/>
          <w:i/>
          <w:iCs/>
          <w:color w:val="000000"/>
          <w:kern w:val="2"/>
          <w:sz w:val="24"/>
          <w:szCs w:val="24"/>
          <w:lang w:eastAsia="ar-SA"/>
        </w:rPr>
        <w:t>100606521 Матични број: 08062757</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CS" w:eastAsia="ar-SA"/>
        </w:rPr>
      </w:pPr>
      <w:r w:rsidRPr="008B627C">
        <w:rPr>
          <w:rFonts w:ascii="Arial" w:eastAsia="Arial Unicode MS" w:hAnsi="Arial" w:cs="Arial"/>
          <w:i/>
          <w:iCs/>
          <w:color w:val="000000"/>
          <w:kern w:val="2"/>
          <w:sz w:val="24"/>
          <w:szCs w:val="24"/>
          <w:lang w:eastAsia="ar-SA"/>
        </w:rPr>
        <w:t xml:space="preserve">Број рачуна: </w:t>
      </w:r>
      <w:r w:rsidRPr="008B627C">
        <w:rPr>
          <w:rFonts w:ascii="Arial" w:eastAsia="Arial Unicode MS" w:hAnsi="Arial" w:cs="Arial"/>
          <w:i/>
          <w:iCs/>
          <w:color w:val="000000"/>
          <w:kern w:val="2"/>
          <w:sz w:val="24"/>
          <w:szCs w:val="24"/>
          <w:lang w:val="sr-Cyrl-CS" w:eastAsia="ar-SA"/>
        </w:rPr>
        <w:t>840-502660-13</w:t>
      </w:r>
      <w:r w:rsidRPr="008B627C">
        <w:rPr>
          <w:rFonts w:ascii="Arial" w:eastAsia="Arial Unicode MS" w:hAnsi="Arial" w:cs="Arial"/>
          <w:i/>
          <w:iCs/>
          <w:color w:val="000000"/>
          <w:kern w:val="2"/>
          <w:sz w:val="24"/>
          <w:szCs w:val="24"/>
          <w:lang w:eastAsia="ar-SA"/>
        </w:rPr>
        <w:t xml:space="preserve"> Назив банке:</w:t>
      </w:r>
      <w:r w:rsidRPr="008B627C">
        <w:rPr>
          <w:rFonts w:ascii="Arial" w:eastAsia="Arial Unicode MS" w:hAnsi="Arial" w:cs="Arial"/>
          <w:i/>
          <w:iCs/>
          <w:color w:val="000000"/>
          <w:kern w:val="2"/>
          <w:sz w:val="24"/>
          <w:szCs w:val="24"/>
          <w:lang w:val="sr-Cyrl-CS" w:eastAsia="ar-SA"/>
        </w:rPr>
        <w:t xml:space="preserve"> Управа за трезор</w:t>
      </w:r>
      <w:r w:rsidRPr="008B627C">
        <w:rPr>
          <w:rFonts w:ascii="Arial" w:eastAsia="Arial Unicode MS" w:hAnsi="Arial" w:cs="Arial"/>
          <w:i/>
          <w:iCs/>
          <w:color w:val="000000"/>
          <w:kern w:val="2"/>
          <w:sz w:val="24"/>
          <w:szCs w:val="24"/>
          <w:lang w:eastAsia="ar-SA"/>
        </w:rPr>
        <w:t>,</w:t>
      </w:r>
      <w:r w:rsidRPr="008B627C">
        <w:rPr>
          <w:rFonts w:ascii="Arial" w:eastAsia="Arial Unicode MS" w:hAnsi="Arial" w:cs="Arial"/>
          <w:i/>
          <w:iCs/>
          <w:color w:val="000000"/>
          <w:kern w:val="2"/>
          <w:sz w:val="24"/>
          <w:szCs w:val="24"/>
          <w:lang w:val="sr-Cyrl-CS" w:eastAsia="ar-SA"/>
        </w:rPr>
        <w:t xml:space="preserve"> Филијала Сомбор</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CS" w:eastAsia="ar-SA"/>
        </w:rPr>
      </w:pPr>
      <w:r w:rsidRPr="008B627C">
        <w:rPr>
          <w:rFonts w:ascii="Arial" w:eastAsia="Arial Unicode MS" w:hAnsi="Arial" w:cs="Arial"/>
          <w:i/>
          <w:iCs/>
          <w:color w:val="000000"/>
          <w:kern w:val="2"/>
          <w:sz w:val="24"/>
          <w:szCs w:val="24"/>
          <w:lang w:eastAsia="ar-SA"/>
        </w:rPr>
        <w:t>Телефон:</w:t>
      </w:r>
      <w:r w:rsidRPr="008B627C">
        <w:rPr>
          <w:rFonts w:ascii="Arial" w:eastAsia="Arial Unicode MS" w:hAnsi="Arial" w:cs="Arial"/>
          <w:i/>
          <w:iCs/>
          <w:color w:val="000000"/>
          <w:kern w:val="2"/>
          <w:sz w:val="24"/>
          <w:szCs w:val="24"/>
          <w:lang w:val="sr-Cyrl-CS" w:eastAsia="ar-SA"/>
        </w:rPr>
        <w:t xml:space="preserve"> 025/830-111 </w:t>
      </w:r>
      <w:r w:rsidRPr="008B627C">
        <w:rPr>
          <w:rFonts w:ascii="Arial" w:eastAsia="Arial Unicode MS" w:hAnsi="Arial" w:cs="Arial"/>
          <w:i/>
          <w:iCs/>
          <w:color w:val="000000"/>
          <w:kern w:val="2"/>
          <w:sz w:val="24"/>
          <w:szCs w:val="24"/>
          <w:lang w:eastAsia="ar-SA"/>
        </w:rPr>
        <w:t>Телефакс:</w:t>
      </w:r>
      <w:r w:rsidRPr="008B627C">
        <w:rPr>
          <w:rFonts w:ascii="Arial" w:eastAsia="Arial Unicode MS" w:hAnsi="Arial" w:cs="Arial"/>
          <w:i/>
          <w:iCs/>
          <w:color w:val="000000"/>
          <w:kern w:val="2"/>
          <w:sz w:val="24"/>
          <w:szCs w:val="24"/>
          <w:lang w:val="sr-Cyrl-CS" w:eastAsia="ar-SA"/>
        </w:rPr>
        <w:t xml:space="preserve"> 025/830-111</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кога заступа</w:t>
      </w:r>
      <w:r w:rsidRPr="008B627C">
        <w:rPr>
          <w:rFonts w:ascii="Arial" w:eastAsia="Arial Unicode MS" w:hAnsi="Arial" w:cs="Arial"/>
          <w:i/>
          <w:iCs/>
          <w:color w:val="000000"/>
          <w:kern w:val="2"/>
          <w:sz w:val="24"/>
          <w:szCs w:val="24"/>
          <w:lang w:val="sr-Cyrl-CS" w:eastAsia="ar-SA"/>
        </w:rPr>
        <w:t xml:space="preserve"> </w:t>
      </w:r>
      <w:r w:rsidR="004B4EF1">
        <w:rPr>
          <w:rFonts w:ascii="Arial" w:eastAsia="Arial Unicode MS" w:hAnsi="Arial" w:cs="Arial"/>
          <w:i/>
          <w:iCs/>
          <w:color w:val="000000"/>
          <w:kern w:val="2"/>
          <w:sz w:val="24"/>
          <w:szCs w:val="24"/>
          <w:lang w:val="sr-Cyrl-CS" w:eastAsia="ar-SA"/>
        </w:rPr>
        <w:t>Јелена Ваци</w:t>
      </w:r>
      <w:r w:rsidRPr="008B627C">
        <w:rPr>
          <w:rFonts w:ascii="Arial" w:eastAsia="Arial Unicode MS" w:hAnsi="Arial" w:cs="Arial"/>
          <w:i/>
          <w:iCs/>
          <w:color w:val="000000"/>
          <w:kern w:val="2"/>
          <w:sz w:val="24"/>
          <w:szCs w:val="24"/>
          <w:lang w:eastAsia="ar-SA"/>
        </w:rPr>
        <w:t xml:space="preserve">, директор школе </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RS" w:eastAsia="ar-SA"/>
        </w:rPr>
      </w:pPr>
      <w:r w:rsidRPr="008B627C">
        <w:rPr>
          <w:rFonts w:ascii="Arial" w:eastAsia="Arial Unicode MS" w:hAnsi="Arial" w:cs="Arial"/>
          <w:i/>
          <w:iCs/>
          <w:color w:val="000000"/>
          <w:kern w:val="2"/>
          <w:sz w:val="24"/>
          <w:szCs w:val="24"/>
          <w:lang w:eastAsia="ar-SA"/>
        </w:rPr>
        <w:t xml:space="preserve">(у даљем тексту: </w:t>
      </w:r>
      <w:r w:rsidRPr="008B627C">
        <w:rPr>
          <w:rFonts w:ascii="Arial" w:eastAsia="Arial Unicode MS" w:hAnsi="Arial" w:cs="Arial"/>
          <w:i/>
          <w:iCs/>
          <w:color w:val="000000"/>
          <w:kern w:val="2"/>
          <w:sz w:val="24"/>
          <w:szCs w:val="24"/>
          <w:lang w:val="sr-Cyrl-CS" w:eastAsia="ar-SA"/>
        </w:rPr>
        <w:t>Купац</w:t>
      </w:r>
      <w:r w:rsidRPr="008B627C">
        <w:rPr>
          <w:rFonts w:ascii="Arial" w:eastAsia="Arial Unicode MS" w:hAnsi="Arial" w:cs="Arial"/>
          <w:i/>
          <w:iCs/>
          <w:color w:val="000000"/>
          <w:kern w:val="2"/>
          <w:sz w:val="24"/>
          <w:szCs w:val="24"/>
          <w:lang w:eastAsia="ar-SA"/>
        </w:rPr>
        <w:t>)</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RS" w:eastAsia="ar-SA"/>
        </w:rPr>
      </w:pP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RS" w:eastAsia="ar-SA"/>
        </w:rPr>
      </w:pPr>
      <w:r w:rsidRPr="008B627C">
        <w:rPr>
          <w:rFonts w:ascii="Arial" w:eastAsia="Arial Unicode MS" w:hAnsi="Arial" w:cs="Arial"/>
          <w:i/>
          <w:iCs/>
          <w:color w:val="000000"/>
          <w:kern w:val="2"/>
          <w:sz w:val="24"/>
          <w:szCs w:val="24"/>
          <w:lang w:val="sr-Cyrl-RS" w:eastAsia="ar-SA"/>
        </w:rPr>
        <w:t>и</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RS" w:eastAsia="ar-SA"/>
        </w:rPr>
      </w:pP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са седиштем у ............................................, улица .........................................., ПИБ:.......................... Матични број: ........................................</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Број рачуна: ............................................ Назив банке:......................................,</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Телефон:............................Телефакс:</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 xml:space="preserve">кога заступа................................................................... </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(у</w:t>
      </w:r>
      <w:r w:rsidRPr="008B627C">
        <w:rPr>
          <w:rFonts w:ascii="Arial" w:eastAsia="Arial Unicode MS" w:hAnsi="Arial" w:cs="Arial"/>
          <w:i/>
          <w:iCs/>
          <w:color w:val="000000"/>
          <w:kern w:val="2"/>
          <w:sz w:val="24"/>
          <w:szCs w:val="24"/>
          <w:lang w:val="sr-Cyrl-CS" w:eastAsia="ar-SA"/>
        </w:rPr>
        <w:t xml:space="preserve"> </w:t>
      </w:r>
      <w:r w:rsidRPr="008B627C">
        <w:rPr>
          <w:rFonts w:ascii="Arial" w:eastAsia="Arial Unicode MS" w:hAnsi="Arial" w:cs="Arial"/>
          <w:i/>
          <w:iCs/>
          <w:color w:val="000000"/>
          <w:kern w:val="2"/>
          <w:sz w:val="24"/>
          <w:szCs w:val="24"/>
          <w:lang w:eastAsia="ar-SA"/>
        </w:rPr>
        <w:t xml:space="preserve">даљем тексту: </w:t>
      </w:r>
      <w:r w:rsidRPr="008B627C">
        <w:rPr>
          <w:rFonts w:ascii="Arial" w:eastAsia="Arial Unicode MS" w:hAnsi="Arial" w:cs="Arial"/>
          <w:i/>
          <w:iCs/>
          <w:color w:val="000000"/>
          <w:kern w:val="2"/>
          <w:sz w:val="24"/>
          <w:szCs w:val="24"/>
          <w:lang w:val="sr-Cyrl-CS" w:eastAsia="ar-SA"/>
        </w:rPr>
        <w:t>продавац</w:t>
      </w:r>
      <w:r w:rsidRPr="008B627C">
        <w:rPr>
          <w:rFonts w:ascii="Arial" w:eastAsia="Arial Unicode MS" w:hAnsi="Arial" w:cs="Arial"/>
          <w:i/>
          <w:iCs/>
          <w:color w:val="000000"/>
          <w:kern w:val="2"/>
          <w:sz w:val="24"/>
          <w:szCs w:val="24"/>
          <w:lang w:eastAsia="ar-SA"/>
        </w:rPr>
        <w:t>),</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Основ уговора:</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val="sr-Cyrl-CS" w:eastAsia="ar-SA"/>
        </w:rPr>
      </w:pPr>
      <w:r w:rsidRPr="008B627C">
        <w:rPr>
          <w:rFonts w:ascii="Arial" w:eastAsia="Arial Unicode MS" w:hAnsi="Arial" w:cs="Arial"/>
          <w:i/>
          <w:iCs/>
          <w:color w:val="000000"/>
          <w:kern w:val="2"/>
          <w:sz w:val="24"/>
          <w:szCs w:val="24"/>
          <w:lang w:eastAsia="ar-SA"/>
        </w:rPr>
        <w:t>ЈН Број</w:t>
      </w:r>
      <w:r w:rsidRPr="008B627C">
        <w:rPr>
          <w:rFonts w:ascii="Arial" w:eastAsia="Arial Unicode MS" w:hAnsi="Arial" w:cs="Arial"/>
          <w:i/>
          <w:iCs/>
          <w:color w:val="000000"/>
          <w:kern w:val="2"/>
          <w:sz w:val="24"/>
          <w:szCs w:val="24"/>
          <w:lang w:val="sr-Cyrl-CS" w:eastAsia="ar-SA"/>
        </w:rPr>
        <w:t xml:space="preserve">: </w:t>
      </w:r>
      <w:r w:rsidR="004B4EF1">
        <w:rPr>
          <w:rFonts w:ascii="Arial" w:eastAsia="Arial Unicode MS" w:hAnsi="Arial" w:cs="Arial"/>
          <w:i/>
          <w:iCs/>
          <w:color w:val="000000"/>
          <w:kern w:val="2"/>
          <w:sz w:val="24"/>
          <w:szCs w:val="24"/>
          <w:lang w:val="sr-Cyrl-CS" w:eastAsia="ar-SA"/>
        </w:rPr>
        <w:t>2</w:t>
      </w:r>
      <w:r w:rsidRPr="008B627C">
        <w:rPr>
          <w:rFonts w:ascii="Arial" w:eastAsia="Arial Unicode MS" w:hAnsi="Arial" w:cs="Arial"/>
          <w:i/>
          <w:iCs/>
          <w:color w:val="000000"/>
          <w:kern w:val="2"/>
          <w:sz w:val="24"/>
          <w:szCs w:val="24"/>
          <w:lang w:val="sr-Cyrl-CS" w:eastAsia="ar-SA"/>
        </w:rPr>
        <w:t>/20</w:t>
      </w:r>
      <w:r w:rsidR="004B4EF1">
        <w:rPr>
          <w:rFonts w:ascii="Arial" w:eastAsia="Arial Unicode MS" w:hAnsi="Arial" w:cs="Arial"/>
          <w:i/>
          <w:iCs/>
          <w:color w:val="000000"/>
          <w:kern w:val="2"/>
          <w:sz w:val="24"/>
          <w:szCs w:val="24"/>
          <w:lang w:val="sr-Cyrl-CS" w:eastAsia="ar-SA"/>
        </w:rPr>
        <w:t>20</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 xml:space="preserve">Број и датум одлуке о </w:t>
      </w:r>
      <w:r w:rsidRPr="008B627C">
        <w:rPr>
          <w:rFonts w:ascii="Arial" w:eastAsia="Arial Unicode MS" w:hAnsi="Arial" w:cs="Arial"/>
          <w:i/>
          <w:iCs/>
          <w:color w:val="000000"/>
          <w:kern w:val="2"/>
          <w:sz w:val="24"/>
          <w:szCs w:val="24"/>
          <w:lang w:val="sr-Cyrl-CS" w:eastAsia="ar-SA"/>
        </w:rPr>
        <w:t>додели уговора</w:t>
      </w:r>
      <w:r w:rsidRPr="008B627C">
        <w:rPr>
          <w:rFonts w:ascii="Arial" w:eastAsia="Arial Unicode MS" w:hAnsi="Arial" w:cs="Arial"/>
          <w:i/>
          <w:iCs/>
          <w:color w:val="000000"/>
          <w:kern w:val="2"/>
          <w:sz w:val="24"/>
          <w:szCs w:val="24"/>
          <w:lang w:eastAsia="ar-SA"/>
        </w:rPr>
        <w:t>:...............................................</w:t>
      </w:r>
    </w:p>
    <w:p w:rsidR="008B627C" w:rsidRPr="008B627C" w:rsidRDefault="008B627C" w:rsidP="008B627C">
      <w:pPr>
        <w:suppressAutoHyphens/>
        <w:spacing w:after="0" w:line="100" w:lineRule="atLeast"/>
        <w:rPr>
          <w:rFonts w:ascii="Arial" w:eastAsia="Arial Unicode MS" w:hAnsi="Arial" w:cs="Arial"/>
          <w:i/>
          <w:iCs/>
          <w:color w:val="000000"/>
          <w:kern w:val="2"/>
          <w:sz w:val="24"/>
          <w:szCs w:val="24"/>
          <w:lang w:eastAsia="ar-SA"/>
        </w:rPr>
      </w:pPr>
      <w:r w:rsidRPr="008B627C">
        <w:rPr>
          <w:rFonts w:ascii="Arial" w:eastAsia="Arial Unicode MS" w:hAnsi="Arial" w:cs="Arial"/>
          <w:i/>
          <w:iCs/>
          <w:color w:val="000000"/>
          <w:kern w:val="2"/>
          <w:sz w:val="24"/>
          <w:szCs w:val="24"/>
          <w:lang w:eastAsia="ar-SA"/>
        </w:rPr>
        <w:t>Понуда изабраног понуђача бр. ______ од...............................</w:t>
      </w:r>
    </w:p>
    <w:p w:rsidR="008B627C" w:rsidRPr="008B627C" w:rsidRDefault="008B627C" w:rsidP="008B627C">
      <w:pPr>
        <w:shd w:val="clear" w:color="auto" w:fill="FFFFFF"/>
        <w:spacing w:after="200" w:line="276" w:lineRule="auto"/>
        <w:jc w:val="both"/>
        <w:rPr>
          <w:rFonts w:ascii="Arial" w:eastAsia="Calibri" w:hAnsi="Arial" w:cs="Arial"/>
          <w:b/>
        </w:rPr>
      </w:pPr>
      <w:r w:rsidRPr="008B627C">
        <w:rPr>
          <w:rFonts w:ascii="Arial" w:eastAsia="Calibri" w:hAnsi="Arial" w:cs="Arial"/>
          <w:b/>
        </w:rPr>
        <w:t>Предмет Уговора</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rPr>
        <w:t>Члан 1.</w:t>
      </w:r>
    </w:p>
    <w:p w:rsidR="008B627C" w:rsidRPr="008B627C" w:rsidRDefault="008B627C" w:rsidP="008B627C">
      <w:pPr>
        <w:shd w:val="clear" w:color="auto" w:fill="FFFFFF"/>
        <w:spacing w:after="200" w:line="276" w:lineRule="auto"/>
        <w:ind w:firstLine="708"/>
        <w:jc w:val="both"/>
        <w:rPr>
          <w:rFonts w:ascii="Arial" w:eastAsia="Calibri" w:hAnsi="Arial" w:cs="Arial"/>
        </w:rPr>
      </w:pPr>
      <w:r w:rsidRPr="008B627C">
        <w:rPr>
          <w:rFonts w:ascii="Arial" w:eastAsia="Calibri" w:hAnsi="Arial" w:cs="Arial"/>
        </w:rPr>
        <w:t>Овим Уговором купац и продавац уређују права, обавезе и одговорности у погледу продаје електричне енергије са потпуним снадбевањемса балансном одговорношћу, као и друг</w:t>
      </w:r>
      <w:r w:rsidRPr="008B627C">
        <w:rPr>
          <w:rFonts w:ascii="Arial" w:eastAsia="Calibri" w:hAnsi="Arial" w:cs="Arial"/>
          <w:lang w:val="sr-Cyrl-RS"/>
        </w:rPr>
        <w:t>а</w:t>
      </w:r>
      <w:r w:rsidRPr="008B627C">
        <w:rPr>
          <w:rFonts w:ascii="Arial" w:eastAsia="Calibri" w:hAnsi="Arial" w:cs="Arial"/>
        </w:rPr>
        <w:t xml:space="preserve"> питања везана за реализацију овог Уговор, а у складу са конкурсном документацијом и понудом продавца број  -------------------од ---------</w:t>
      </w:r>
      <w:r w:rsidRPr="008B627C">
        <w:rPr>
          <w:rFonts w:ascii="Arial" w:eastAsia="Calibri" w:hAnsi="Arial" w:cs="Arial"/>
          <w:lang w:val="sr-Cyrl-CS"/>
        </w:rPr>
        <w:t>01.</w:t>
      </w:r>
      <w:r w:rsidRPr="008B627C">
        <w:rPr>
          <w:rFonts w:ascii="Arial" w:eastAsia="Calibri" w:hAnsi="Arial" w:cs="Arial"/>
        </w:rPr>
        <w:t>20</w:t>
      </w:r>
      <w:r w:rsidR="00C15B89">
        <w:rPr>
          <w:rFonts w:ascii="Arial" w:eastAsia="Calibri" w:hAnsi="Arial" w:cs="Arial"/>
          <w:lang w:val="sr-Cyrl-RS"/>
        </w:rPr>
        <w:t>20</w:t>
      </w:r>
      <w:r w:rsidRPr="008B627C">
        <w:rPr>
          <w:rFonts w:ascii="Arial" w:eastAsia="Calibri" w:hAnsi="Arial" w:cs="Arial"/>
        </w:rPr>
        <w:t>.године, заведеној код купца под бројем __________________од _______</w:t>
      </w:r>
      <w:r w:rsidRPr="008B627C">
        <w:rPr>
          <w:rFonts w:ascii="Arial" w:eastAsia="Calibri" w:hAnsi="Arial" w:cs="Arial"/>
          <w:lang w:val="sr-Cyrl-CS"/>
        </w:rPr>
        <w:t>01.</w:t>
      </w:r>
      <w:r w:rsidRPr="008B627C">
        <w:rPr>
          <w:rFonts w:ascii="Arial" w:eastAsia="Calibri" w:hAnsi="Arial" w:cs="Arial"/>
        </w:rPr>
        <w:t>20</w:t>
      </w:r>
      <w:r w:rsidR="00C15B89">
        <w:rPr>
          <w:rFonts w:ascii="Arial" w:eastAsia="Calibri" w:hAnsi="Arial" w:cs="Arial"/>
          <w:lang w:val="sr-Cyrl-RS"/>
        </w:rPr>
        <w:t>20</w:t>
      </w:r>
      <w:r w:rsidRPr="008B627C">
        <w:rPr>
          <w:rFonts w:ascii="Arial" w:eastAsia="Calibri" w:hAnsi="Arial" w:cs="Arial"/>
        </w:rPr>
        <w:t>.године ( у даљем тексту Понуда), која је дата у  прилогу и чини саставни део овог Уговора.</w:t>
      </w:r>
    </w:p>
    <w:p w:rsidR="008B627C" w:rsidRPr="008B627C" w:rsidRDefault="008B627C" w:rsidP="008B627C">
      <w:pPr>
        <w:shd w:val="clear" w:color="auto" w:fill="FFFFFF"/>
        <w:spacing w:after="200" w:line="276" w:lineRule="auto"/>
        <w:jc w:val="both"/>
        <w:rPr>
          <w:rFonts w:ascii="Arial" w:eastAsia="Calibri" w:hAnsi="Arial" w:cs="Arial"/>
        </w:rPr>
      </w:pPr>
    </w:p>
    <w:p w:rsidR="008B627C" w:rsidRPr="008B627C" w:rsidRDefault="008B627C" w:rsidP="008B627C">
      <w:pPr>
        <w:shd w:val="clear" w:color="auto" w:fill="FFFFFF"/>
        <w:spacing w:after="200" w:line="276" w:lineRule="auto"/>
        <w:jc w:val="both"/>
        <w:rPr>
          <w:rFonts w:ascii="Arial" w:eastAsia="Calibri" w:hAnsi="Arial" w:cs="Arial"/>
          <w:b/>
        </w:rPr>
      </w:pPr>
      <w:r w:rsidRPr="008B627C">
        <w:rPr>
          <w:rFonts w:ascii="Arial" w:eastAsia="Calibri" w:hAnsi="Arial" w:cs="Arial"/>
          <w:b/>
        </w:rPr>
        <w:t>Количина и квалитет електричне енергије, начин и место примопредаје, балансна одговорност и законски оквир</w:t>
      </w:r>
    </w:p>
    <w:p w:rsidR="008B627C" w:rsidRPr="008B627C" w:rsidRDefault="008B627C" w:rsidP="008B627C">
      <w:pPr>
        <w:shd w:val="clear" w:color="auto" w:fill="FFFFFF"/>
        <w:spacing w:after="200" w:line="276" w:lineRule="auto"/>
        <w:jc w:val="center"/>
        <w:rPr>
          <w:rFonts w:ascii="Arial" w:eastAsia="Calibri" w:hAnsi="Arial" w:cs="Arial"/>
        </w:rPr>
      </w:pPr>
      <w:r w:rsidRPr="008B627C">
        <w:rPr>
          <w:rFonts w:ascii="Arial" w:eastAsia="Calibri" w:hAnsi="Arial" w:cs="Arial"/>
        </w:rPr>
        <w:t>Члан 2.</w:t>
      </w:r>
    </w:p>
    <w:p w:rsidR="008B627C" w:rsidRPr="008B627C" w:rsidRDefault="008B627C" w:rsidP="008B627C">
      <w:pPr>
        <w:shd w:val="clear" w:color="auto" w:fill="FFFFFF"/>
        <w:spacing w:after="200" w:line="276" w:lineRule="auto"/>
        <w:ind w:firstLine="708"/>
        <w:jc w:val="both"/>
        <w:rPr>
          <w:rFonts w:ascii="Arial" w:eastAsia="Calibri" w:hAnsi="Arial" w:cs="Arial"/>
        </w:rPr>
      </w:pPr>
      <w:r w:rsidRPr="008B627C">
        <w:rPr>
          <w:rFonts w:ascii="Arial" w:eastAsia="Calibri" w:hAnsi="Arial" w:cs="Arial"/>
        </w:rPr>
        <w:lastRenderedPageBreak/>
        <w:t>Уговорне стране обавезу испоруке и продаје, односно преузимања и плаћања електричне енергије извршиће према следећем:</w:t>
      </w:r>
    </w:p>
    <w:p w:rsidR="008B627C" w:rsidRPr="008B627C" w:rsidRDefault="008B627C" w:rsidP="008B627C">
      <w:pPr>
        <w:shd w:val="clear" w:color="auto" w:fill="FFFFFF"/>
        <w:spacing w:after="200" w:line="276" w:lineRule="auto"/>
        <w:ind w:firstLine="708"/>
        <w:jc w:val="both"/>
        <w:rPr>
          <w:rFonts w:ascii="Arial" w:eastAsia="Calibri" w:hAnsi="Arial" w:cs="Arial"/>
        </w:rPr>
      </w:pPr>
      <w:r w:rsidRPr="008B627C">
        <w:rPr>
          <w:rFonts w:ascii="Arial" w:eastAsia="Calibri" w:hAnsi="Arial" w:cs="Arial"/>
          <w:b/>
        </w:rPr>
        <w:t>Врста продаје</w:t>
      </w:r>
      <w:r w:rsidRPr="008B627C">
        <w:rPr>
          <w:rFonts w:ascii="Arial" w:eastAsia="Calibri" w:hAnsi="Arial" w:cs="Arial"/>
        </w:rPr>
        <w:t>: потпуно снадбевање електричном енергијом са балансном одговорношћу.</w:t>
      </w:r>
    </w:p>
    <w:p w:rsidR="00042BB3" w:rsidRPr="00042BB3" w:rsidRDefault="008B627C" w:rsidP="00042BB3">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
        </w:rPr>
        <w:t>Планирани период испоруке</w:t>
      </w:r>
      <w:r w:rsidRPr="008B627C">
        <w:rPr>
          <w:rFonts w:ascii="Arial" w:eastAsia="Calibri" w:hAnsi="Arial" w:cs="Arial"/>
        </w:rPr>
        <w:t xml:space="preserve"> </w:t>
      </w:r>
      <w:r w:rsidR="00042BB3" w:rsidRPr="00042BB3">
        <w:rPr>
          <w:rFonts w:ascii="Arial" w:eastAsia="Calibri" w:hAnsi="Arial" w:cs="Arial"/>
          <w:lang w:val="sr-Cyrl-CS"/>
        </w:rPr>
        <w:t xml:space="preserve">почев </w:t>
      </w:r>
      <w:r w:rsidR="00042BB3" w:rsidRPr="00042BB3">
        <w:rPr>
          <w:rFonts w:ascii="Arial" w:eastAsia="Calibri" w:hAnsi="Arial" w:cs="Arial"/>
        </w:rPr>
        <w:t>од</w:t>
      </w:r>
      <w:r w:rsidR="00042BB3">
        <w:rPr>
          <w:rFonts w:ascii="Arial" w:eastAsia="Calibri" w:hAnsi="Arial" w:cs="Arial"/>
          <w:lang w:val="sr-Cyrl-RS"/>
        </w:rPr>
        <w:t xml:space="preserve"> </w:t>
      </w:r>
      <w:r w:rsidR="00042BB3" w:rsidRPr="00042BB3">
        <w:rPr>
          <w:rFonts w:ascii="Arial" w:eastAsia="Calibri" w:hAnsi="Arial" w:cs="Arial"/>
          <w:iCs/>
          <w:lang w:val="sr-Cyrl-CS"/>
        </w:rPr>
        <w:t>првог календарског дана у наредном месецу у односу на месец у ком је закључен уговор</w:t>
      </w:r>
      <w:r w:rsidR="00042BB3" w:rsidRPr="00042BB3">
        <w:rPr>
          <w:rFonts w:ascii="Arial" w:eastAsia="Calibri" w:hAnsi="Arial" w:cs="Arial"/>
          <w:lang w:val="sr-Cyrl-CS"/>
        </w:rPr>
        <w:t xml:space="preserve"> од 00:00 часова</w:t>
      </w:r>
      <w:r w:rsidR="00042BB3" w:rsidRPr="00042BB3">
        <w:rPr>
          <w:rFonts w:ascii="Arial" w:eastAsia="Calibri" w:hAnsi="Arial" w:cs="Arial"/>
        </w:rPr>
        <w:t xml:space="preserve"> </w:t>
      </w:r>
      <w:r w:rsidR="00042BB3" w:rsidRPr="00042BB3">
        <w:rPr>
          <w:rFonts w:ascii="Arial" w:eastAsia="Calibri" w:hAnsi="Arial" w:cs="Arial"/>
          <w:iCs/>
          <w:lang w:val="sr-Cyrl-CS"/>
        </w:rPr>
        <w:t xml:space="preserve">и траје годину дана од дана закључења уговора </w:t>
      </w:r>
      <w:r w:rsidR="00042BB3" w:rsidRPr="00042BB3">
        <w:rPr>
          <w:rFonts w:ascii="Arial" w:eastAsia="Calibri" w:hAnsi="Arial" w:cs="Arial"/>
          <w:bCs/>
          <w:lang w:val="sr-Cyrl-CS"/>
        </w:rPr>
        <w:t>до 24:00 часа, односно траје почев од момента законске промене снабдевача на период од годину дана.</w:t>
      </w:r>
    </w:p>
    <w:p w:rsidR="00042BB3" w:rsidRPr="00042BB3" w:rsidRDefault="00042BB3" w:rsidP="00042BB3">
      <w:pPr>
        <w:shd w:val="clear" w:color="auto" w:fill="FFFFFF"/>
        <w:spacing w:after="200" w:line="276" w:lineRule="auto"/>
        <w:ind w:firstLine="708"/>
        <w:jc w:val="both"/>
        <w:rPr>
          <w:rFonts w:ascii="Arial" w:eastAsia="Calibri" w:hAnsi="Arial" w:cs="Arial"/>
          <w:bCs/>
          <w:lang w:val="sr-Cyrl-CS"/>
        </w:rPr>
      </w:pPr>
      <w:r w:rsidRPr="00042BB3">
        <w:rPr>
          <w:rFonts w:ascii="Arial" w:eastAsia="Calibri" w:hAnsi="Arial" w:cs="Arial"/>
          <w:bCs/>
          <w:lang w:val="sr-Cyrl-CS"/>
        </w:rPr>
        <w:t>Уколико купац до истека рока из претходне алинеје не обавести Продавца да је закључио Уговор о купопродаји електричне енергије за 2021. годину, Продавац је дужан да купцу обезбеди резервно снадбевање у складу са чланом 1</w:t>
      </w:r>
      <w:r w:rsidRPr="00042BB3">
        <w:rPr>
          <w:rFonts w:ascii="Arial" w:eastAsia="Calibri" w:hAnsi="Arial" w:cs="Arial"/>
          <w:bCs/>
        </w:rPr>
        <w:t>92</w:t>
      </w:r>
      <w:r w:rsidRPr="00042BB3">
        <w:rPr>
          <w:rFonts w:ascii="Arial" w:eastAsia="Calibri" w:hAnsi="Arial" w:cs="Arial"/>
          <w:bCs/>
          <w:lang w:val="sr-Cyrl-CS"/>
        </w:rPr>
        <w:t>. Закона о енергетици.</w:t>
      </w:r>
    </w:p>
    <w:p w:rsidR="008B627C" w:rsidRPr="008B627C" w:rsidRDefault="008B627C" w:rsidP="00042BB3">
      <w:pPr>
        <w:shd w:val="clear" w:color="auto" w:fill="FFFFFF"/>
        <w:spacing w:after="200" w:line="276" w:lineRule="auto"/>
        <w:ind w:firstLine="708"/>
        <w:jc w:val="both"/>
        <w:rPr>
          <w:rFonts w:ascii="Arial" w:eastAsia="Calibri" w:hAnsi="Arial" w:cs="Arial"/>
          <w:bCs/>
        </w:rPr>
      </w:pPr>
      <w:r w:rsidRPr="008B627C">
        <w:rPr>
          <w:rFonts w:ascii="Arial" w:eastAsia="Calibri" w:hAnsi="Arial" w:cs="Arial"/>
          <w:b/>
          <w:bCs/>
          <w:lang w:val="sr-Cyrl-CS"/>
        </w:rPr>
        <w:t>Количина енергије</w:t>
      </w:r>
      <w:r w:rsidRPr="008B627C">
        <w:rPr>
          <w:rFonts w:ascii="Arial" w:eastAsia="Calibri" w:hAnsi="Arial" w:cs="Arial"/>
          <w:bCs/>
          <w:lang w:val="sr-Cyrl-CS"/>
        </w:rPr>
        <w:t xml:space="preserve">:на основу остварене потрошње наручиоца са планираним капацитетом испоруке до </w:t>
      </w:r>
      <w:r w:rsidRPr="008B627C">
        <w:rPr>
          <w:rFonts w:ascii="Arial" w:eastAsia="Calibri" w:hAnsi="Arial" w:cs="Arial"/>
          <w:bCs/>
          <w:lang w:val="sr-Latn-BA"/>
        </w:rPr>
        <w:t>kWh</w:t>
      </w:r>
      <w:r w:rsidRPr="008B627C">
        <w:rPr>
          <w:rFonts w:ascii="Arial" w:eastAsia="Calibri" w:hAnsi="Arial" w:cs="Arial"/>
          <w:bCs/>
          <w:lang w:val="sr-Cyrl-CS"/>
        </w:rPr>
        <w:t xml:space="preserve"> укупно за сва мерна места</w:t>
      </w:r>
      <w:r w:rsidRPr="008B627C">
        <w:rPr>
          <w:rFonts w:ascii="Arial" w:eastAsia="Calibri" w:hAnsi="Arial" w:cs="Arial"/>
          <w:bCs/>
          <w:lang w:val="sr-Latn-BA"/>
        </w:rPr>
        <w:t>, променљив дијаграм оптерећења</w:t>
      </w:r>
    </w:p>
    <w:p w:rsidR="008B627C" w:rsidRPr="008B627C" w:rsidRDefault="008B627C" w:rsidP="00DD1D0A">
      <w:pPr>
        <w:spacing w:after="200" w:line="276" w:lineRule="auto"/>
        <w:ind w:firstLine="708"/>
        <w:jc w:val="both"/>
        <w:rPr>
          <w:rFonts w:ascii="Arial" w:eastAsia="Calibri" w:hAnsi="Arial" w:cs="Arial"/>
          <w:bCs/>
          <w:iCs/>
          <w:highlight w:val="yellow"/>
          <w:lang w:val="sr-Cyrl-CS"/>
        </w:rPr>
      </w:pPr>
      <w:r w:rsidRPr="008B627C">
        <w:rPr>
          <w:rFonts w:ascii="Arial" w:eastAsia="Calibri" w:hAnsi="Arial" w:cs="Arial"/>
          <w:b/>
          <w:bCs/>
          <w:lang w:val="sr-Cyrl-CS"/>
        </w:rPr>
        <w:t>Место испоруке</w:t>
      </w:r>
      <w:r w:rsidRPr="008B627C">
        <w:rPr>
          <w:rFonts w:ascii="Arial" w:eastAsia="Calibri" w:hAnsi="Arial" w:cs="Arial"/>
          <w:bCs/>
          <w:lang w:val="sr-Cyrl-CS"/>
        </w:rPr>
        <w:t>:</w:t>
      </w:r>
      <w:r w:rsidRPr="00DD1D0A">
        <w:rPr>
          <w:rFonts w:ascii="Arial" w:eastAsia="Calibri" w:hAnsi="Arial" w:cs="Arial"/>
          <w:bCs/>
          <w:lang w:val="sr-Cyrl-CS"/>
        </w:rPr>
        <w:t xml:space="preserve"> </w:t>
      </w:r>
      <w:r w:rsidRPr="00DD1D0A">
        <w:rPr>
          <w:rFonts w:ascii="Arial" w:eastAsia="Calibri" w:hAnsi="Arial" w:cs="Arial"/>
          <w:bCs/>
          <w:iCs/>
          <w:lang w:val="sr-Cyrl-CS"/>
        </w:rPr>
        <w:t xml:space="preserve"> објек</w:t>
      </w:r>
      <w:r w:rsidR="00C77DFF" w:rsidRPr="00DD1D0A">
        <w:rPr>
          <w:rFonts w:ascii="Arial" w:eastAsia="Calibri" w:hAnsi="Arial" w:cs="Arial"/>
          <w:bCs/>
          <w:iCs/>
          <w:lang w:val="sr-Latn-RS"/>
        </w:rPr>
        <w:t>a</w:t>
      </w:r>
      <w:r w:rsidRPr="00DD1D0A">
        <w:rPr>
          <w:rFonts w:ascii="Arial" w:eastAsia="Calibri" w:hAnsi="Arial" w:cs="Arial"/>
          <w:bCs/>
          <w:iCs/>
          <w:lang w:val="sr-Cyrl-CS"/>
        </w:rPr>
        <w:t>т школе у С</w:t>
      </w:r>
      <w:r w:rsidR="00DD1D0A" w:rsidRPr="00DD1D0A">
        <w:rPr>
          <w:rFonts w:ascii="Arial" w:eastAsia="Calibri" w:hAnsi="Arial" w:cs="Arial"/>
          <w:bCs/>
          <w:iCs/>
          <w:lang w:val="sr-Cyrl-CS"/>
        </w:rPr>
        <w:t>танишићу ул.</w:t>
      </w:r>
      <w:r w:rsidRPr="00DD1D0A">
        <w:rPr>
          <w:rFonts w:ascii="Arial" w:eastAsia="Calibri" w:hAnsi="Arial" w:cs="Arial"/>
          <w:bCs/>
          <w:iCs/>
          <w:lang w:val="sr-Cyrl-CS"/>
        </w:rPr>
        <w:t xml:space="preserve"> </w:t>
      </w:r>
      <w:r w:rsidR="00DD1D0A" w:rsidRPr="00DD1D0A">
        <w:rPr>
          <w:rFonts w:ascii="Arial" w:eastAsia="Calibri" w:hAnsi="Arial" w:cs="Arial"/>
          <w:bCs/>
          <w:iCs/>
          <w:lang w:val="sr-Cyrl-CS"/>
        </w:rPr>
        <w:t>Његошева</w:t>
      </w:r>
      <w:r w:rsidRPr="00DD1D0A">
        <w:rPr>
          <w:rFonts w:ascii="Arial" w:eastAsia="Calibri" w:hAnsi="Arial" w:cs="Arial"/>
          <w:bCs/>
          <w:iCs/>
          <w:lang w:val="sr-Cyrl-CS"/>
        </w:rPr>
        <w:t xml:space="preserve"> бр. </w:t>
      </w:r>
      <w:r w:rsidR="00DD1D0A" w:rsidRPr="00DD1D0A">
        <w:rPr>
          <w:rFonts w:ascii="Arial" w:eastAsia="Calibri" w:hAnsi="Arial" w:cs="Arial"/>
          <w:bCs/>
          <w:iCs/>
          <w:lang w:val="sr-Cyrl-CS"/>
        </w:rPr>
        <w:t>12</w:t>
      </w:r>
      <w:r w:rsidRPr="00DD1D0A">
        <w:rPr>
          <w:rFonts w:ascii="Arial" w:eastAsia="Calibri" w:hAnsi="Arial" w:cs="Arial"/>
          <w:bCs/>
          <w:iCs/>
          <w:lang w:val="sr-Cyrl-CS"/>
        </w:rPr>
        <w:t xml:space="preserve">.  број бројила </w:t>
      </w:r>
      <w:r w:rsidR="00DD1D0A" w:rsidRPr="00DD1D0A">
        <w:rPr>
          <w:rFonts w:ascii="Arial" w:eastAsia="Calibri" w:hAnsi="Arial" w:cs="Arial"/>
          <w:bCs/>
          <w:iCs/>
          <w:lang w:val="sr-Cyrl-CS"/>
        </w:rPr>
        <w:t>123440</w:t>
      </w:r>
      <w:r w:rsidRPr="008B627C">
        <w:rPr>
          <w:rFonts w:ascii="Arial" w:eastAsia="Calibri" w:hAnsi="Arial" w:cs="Arial"/>
          <w:bCs/>
          <w:iCs/>
          <w:highlight w:val="yellow"/>
          <w:lang w:val="sr-Cyrl-CS"/>
        </w:rPr>
        <w:t xml:space="preserve"> </w:t>
      </w:r>
    </w:p>
    <w:p w:rsidR="008B627C" w:rsidRPr="008B627C" w:rsidRDefault="008B627C" w:rsidP="008B627C">
      <w:pPr>
        <w:spacing w:after="200" w:line="276" w:lineRule="auto"/>
        <w:ind w:firstLine="708"/>
        <w:jc w:val="both"/>
        <w:rPr>
          <w:rFonts w:ascii="Arial" w:eastAsia="Calibri" w:hAnsi="Arial" w:cs="Arial"/>
          <w:lang w:val="sr-Cyrl-CS"/>
        </w:rPr>
      </w:pPr>
      <w:r w:rsidRPr="008B627C">
        <w:rPr>
          <w:rFonts w:ascii="Arial" w:eastAsia="Calibri" w:hAnsi="Arial" w:cs="Arial"/>
          <w:b/>
          <w:lang w:val="sr-Cyrl-CS"/>
        </w:rPr>
        <w:t>Уговорена количина и квалитет</w:t>
      </w:r>
      <w:r w:rsidRPr="008B627C">
        <w:rPr>
          <w:rFonts w:ascii="Arial" w:eastAsia="Calibri" w:hAnsi="Arial" w:cs="Arial"/>
          <w:lang w:val="sr-Cyrl-CS"/>
        </w:rPr>
        <w:t xml:space="preserve"> ће се испоручивати у складу са важећим </w:t>
      </w:r>
      <w:r w:rsidR="0073684C" w:rsidRPr="00B03F71">
        <w:rPr>
          <w:rFonts w:ascii="Arial" w:eastAsia="Calibri" w:hAnsi="Arial" w:cs="Arial"/>
          <w:bCs/>
          <w:iCs/>
          <w:lang w:val="sr-Cyrl-CS"/>
        </w:rPr>
        <w:t>Законом о енергетици („Службени гласник РС“ бр.145/14),  и   Уредбом  о условима испоруке и снабдевања електричном  енергијом  („Службени гласник РС“ бр. 63/2013) и Правилима о раду тржишта електричне енергије („Службени гласник РС“ 120/2012) као и са свим другим важећима законским и подзаконским прописима који регулишу снабдевање предметног добра.</w:t>
      </w:r>
    </w:p>
    <w:p w:rsidR="008B627C" w:rsidRPr="008B627C" w:rsidRDefault="008B627C" w:rsidP="008B627C">
      <w:pPr>
        <w:spacing w:after="200" w:line="276" w:lineRule="auto"/>
        <w:ind w:firstLine="360"/>
        <w:jc w:val="both"/>
        <w:rPr>
          <w:rFonts w:ascii="Arial" w:eastAsia="Calibri" w:hAnsi="Arial" w:cs="Arial"/>
          <w:bCs/>
          <w:i/>
          <w:iCs/>
          <w:lang w:val="sr-Cyrl-CS"/>
        </w:rPr>
      </w:pPr>
      <w:r w:rsidRPr="008B627C">
        <w:rPr>
          <w:rFonts w:ascii="Arial" w:eastAsia="Calibri" w:hAnsi="Arial" w:cs="Arial"/>
          <w:lang w:val="sr-Cyrl-CS"/>
        </w:rPr>
        <w:t>Продавац се обавезује да у складу са чланом 141. Став 5. Закона о енергетици пре отпочињања испоруке закључи:</w:t>
      </w:r>
    </w:p>
    <w:p w:rsidR="008B627C" w:rsidRPr="008B627C" w:rsidRDefault="008B627C" w:rsidP="008B627C">
      <w:pPr>
        <w:numPr>
          <w:ilvl w:val="0"/>
          <w:numId w:val="18"/>
        </w:numPr>
        <w:suppressAutoHyphens/>
        <w:spacing w:after="0" w:line="100" w:lineRule="atLeast"/>
        <w:jc w:val="both"/>
        <w:rPr>
          <w:rFonts w:ascii="Calibri" w:eastAsia="Calibri" w:hAnsi="Calibri" w:cs="Times New Roman"/>
        </w:rPr>
      </w:pPr>
      <w:r w:rsidRPr="008B627C">
        <w:rPr>
          <w:rFonts w:ascii="Arial" w:eastAsia="Calibri" w:hAnsi="Arial" w:cs="Arial"/>
          <w:bCs/>
          <w:iCs/>
          <w:lang w:val="sr-Cyrl-CS"/>
        </w:rPr>
        <w:t>Уговор о приступу систему са оператором система на који је објекат крајњег купца прикључен и</w:t>
      </w:r>
    </w:p>
    <w:p w:rsidR="008B627C" w:rsidRPr="008B627C" w:rsidRDefault="008B627C" w:rsidP="008B627C">
      <w:pPr>
        <w:numPr>
          <w:ilvl w:val="0"/>
          <w:numId w:val="18"/>
        </w:numPr>
        <w:suppressAutoHyphens/>
        <w:spacing w:after="0" w:line="100" w:lineRule="atLeast"/>
        <w:jc w:val="both"/>
        <w:rPr>
          <w:rFonts w:ascii="Calibri" w:eastAsia="Calibri" w:hAnsi="Calibri" w:cs="Times New Roman"/>
        </w:rPr>
      </w:pPr>
      <w:r w:rsidRPr="008B627C">
        <w:rPr>
          <w:rFonts w:ascii="Arial" w:eastAsia="Calibri" w:hAnsi="Arial" w:cs="Arial"/>
          <w:bCs/>
          <w:iCs/>
          <w:lang w:val="sr-Cyrl-CS"/>
        </w:rPr>
        <w:t>Уговор којим преузима балансну одговорност за места примопредаје крајњег купца.</w:t>
      </w:r>
    </w:p>
    <w:p w:rsidR="008B627C" w:rsidRPr="008B627C" w:rsidRDefault="008B627C" w:rsidP="008B627C">
      <w:pPr>
        <w:spacing w:after="200" w:line="276" w:lineRule="auto"/>
        <w:jc w:val="both"/>
        <w:rPr>
          <w:rFonts w:ascii="Arial" w:eastAsia="Calibri" w:hAnsi="Arial" w:cs="Arial"/>
          <w:bCs/>
          <w:iCs/>
          <w:lang w:val="sr-Cyrl-CS"/>
        </w:rPr>
      </w:pPr>
    </w:p>
    <w:p w:rsidR="008B627C" w:rsidRPr="008B627C" w:rsidRDefault="008B627C" w:rsidP="008B627C">
      <w:pPr>
        <w:spacing w:after="200" w:line="276" w:lineRule="auto"/>
        <w:jc w:val="both"/>
        <w:rPr>
          <w:rFonts w:ascii="Arial" w:eastAsia="Calibri" w:hAnsi="Arial" w:cs="Arial"/>
          <w:b/>
          <w:bCs/>
          <w:iCs/>
          <w:lang w:val="sr-Cyrl-CS"/>
        </w:rPr>
      </w:pPr>
      <w:r w:rsidRPr="008B627C">
        <w:rPr>
          <w:rFonts w:ascii="Arial" w:eastAsia="Calibri" w:hAnsi="Arial" w:cs="Arial"/>
          <w:b/>
          <w:bCs/>
          <w:iCs/>
          <w:lang w:val="sr-Cyrl-CS"/>
        </w:rPr>
        <w:t xml:space="preserve">Цена , фактурисање, начин и рок плаћања </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rPr>
        <w:t>Члан 3</w:t>
      </w:r>
      <w:r w:rsidRPr="008B627C">
        <w:rPr>
          <w:rFonts w:ascii="Arial" w:eastAsia="Calibri" w:hAnsi="Arial" w:cs="Arial"/>
          <w:lang w:val="sr-Cyrl-CS"/>
        </w:rPr>
        <w:t>.</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Цена за испоручену електричну енергију износи:</w:t>
      </w:r>
    </w:p>
    <w:p w:rsidR="008B627C" w:rsidRPr="008B627C" w:rsidRDefault="008B627C" w:rsidP="008B627C">
      <w:pPr>
        <w:numPr>
          <w:ilvl w:val="0"/>
          <w:numId w:val="19"/>
        </w:numPr>
        <w:shd w:val="clear" w:color="auto" w:fill="FFFFFF"/>
        <w:suppressAutoHyphens/>
        <w:spacing w:after="0" w:line="100" w:lineRule="atLeast"/>
        <w:jc w:val="both"/>
        <w:rPr>
          <w:rFonts w:ascii="Arial" w:eastAsia="Calibri" w:hAnsi="Arial" w:cs="Arial"/>
          <w:lang w:val="sr-Cyrl-CS"/>
        </w:rPr>
      </w:pPr>
      <w:r w:rsidRPr="008B627C">
        <w:rPr>
          <w:rFonts w:ascii="Arial" w:eastAsia="Calibri" w:hAnsi="Arial" w:cs="Arial"/>
          <w:lang w:val="sr-Cyrl-CS"/>
        </w:rPr>
        <w:t>За вишу тарифу (ВТ)________________динара за 1</w:t>
      </w:r>
      <w:r w:rsidRPr="008B627C">
        <w:rPr>
          <w:rFonts w:ascii="Arial" w:eastAsia="Calibri" w:hAnsi="Arial" w:cs="Arial"/>
          <w:bCs/>
          <w:lang w:val="sr-Latn-BA"/>
        </w:rPr>
        <w:t xml:space="preserve"> kWh</w:t>
      </w:r>
    </w:p>
    <w:p w:rsidR="008B627C" w:rsidRPr="008B627C" w:rsidRDefault="008B627C" w:rsidP="008B627C">
      <w:pPr>
        <w:numPr>
          <w:ilvl w:val="0"/>
          <w:numId w:val="19"/>
        </w:numPr>
        <w:shd w:val="clear" w:color="auto" w:fill="FFFFFF"/>
        <w:suppressAutoHyphens/>
        <w:spacing w:after="0" w:line="100" w:lineRule="atLeast"/>
        <w:jc w:val="both"/>
        <w:rPr>
          <w:rFonts w:ascii="Arial" w:eastAsia="Calibri" w:hAnsi="Arial" w:cs="Arial"/>
          <w:lang w:val="sr-Cyrl-CS"/>
        </w:rPr>
      </w:pPr>
      <w:r w:rsidRPr="008B627C">
        <w:rPr>
          <w:rFonts w:ascii="Arial" w:eastAsia="Calibri" w:hAnsi="Arial" w:cs="Arial"/>
          <w:bCs/>
          <w:lang w:val="sr-Cyrl-CS"/>
        </w:rPr>
        <w:t>За нижу тарифу (НТ)________________</w:t>
      </w:r>
      <w:r w:rsidRPr="008B627C">
        <w:rPr>
          <w:rFonts w:ascii="Arial" w:eastAsia="Calibri" w:hAnsi="Arial" w:cs="Arial"/>
          <w:lang w:val="sr-Cyrl-CS"/>
        </w:rPr>
        <w:t xml:space="preserve"> динара за 1</w:t>
      </w:r>
      <w:r w:rsidRPr="008B627C">
        <w:rPr>
          <w:rFonts w:ascii="Arial" w:eastAsia="Calibri" w:hAnsi="Arial" w:cs="Arial"/>
          <w:bCs/>
          <w:lang w:val="sr-Latn-BA"/>
        </w:rPr>
        <w:t xml:space="preserve"> kWh</w:t>
      </w:r>
    </w:p>
    <w:p w:rsidR="008B627C" w:rsidRPr="008B627C" w:rsidRDefault="008B627C" w:rsidP="008B627C">
      <w:pPr>
        <w:shd w:val="clear" w:color="auto" w:fill="FFFFFF"/>
        <w:spacing w:after="200" w:line="276" w:lineRule="auto"/>
        <w:jc w:val="both"/>
        <w:rPr>
          <w:rFonts w:ascii="Arial" w:eastAsia="Calibri" w:hAnsi="Arial" w:cs="Arial"/>
          <w:bCs/>
          <w:lang w:val="sr-Cyrl-CS"/>
        </w:rPr>
      </w:pPr>
      <w:r w:rsidRPr="008B627C">
        <w:rPr>
          <w:rFonts w:ascii="Arial" w:eastAsia="Calibri" w:hAnsi="Arial" w:cs="Arial"/>
          <w:lang w:val="sr-Cyrl-CS"/>
        </w:rPr>
        <w:t>што за утврђену оријентациону потрошњу електричне енергије наведену у конкурсној документацији износи укупно:</w:t>
      </w:r>
      <w:r w:rsidR="00E16D13">
        <w:rPr>
          <w:rFonts w:ascii="Arial" w:eastAsia="Calibri" w:hAnsi="Arial" w:cs="Arial"/>
          <w:lang w:val="sr-Cyrl-CS"/>
        </w:rPr>
        <w:t xml:space="preserve"> </w:t>
      </w:r>
      <w:r w:rsidRPr="008B627C">
        <w:rPr>
          <w:rFonts w:ascii="Arial" w:eastAsia="Calibri" w:hAnsi="Arial" w:cs="Arial"/>
          <w:lang w:val="sr-Cyrl-CS"/>
        </w:rPr>
        <w:t>___________</w:t>
      </w:r>
      <w:r w:rsidRPr="008B627C">
        <w:rPr>
          <w:rFonts w:ascii="Arial" w:eastAsia="Calibri" w:hAnsi="Arial" w:cs="Arial"/>
          <w:bCs/>
          <w:lang w:val="sr-Cyrl-CS"/>
        </w:rPr>
        <w:t>__</w:t>
      </w:r>
      <w:r w:rsidR="00E16D13">
        <w:rPr>
          <w:rFonts w:ascii="Arial" w:eastAsia="Calibri" w:hAnsi="Arial" w:cs="Arial"/>
          <w:bCs/>
          <w:lang w:val="sr-Cyrl-CS"/>
        </w:rPr>
        <w:t xml:space="preserve"> </w:t>
      </w:r>
      <w:r w:rsidRPr="008B627C">
        <w:rPr>
          <w:rFonts w:ascii="Arial" w:eastAsia="Calibri" w:hAnsi="Arial" w:cs="Arial"/>
          <w:bCs/>
          <w:lang w:val="sr-Cyrl-CS"/>
        </w:rPr>
        <w:t xml:space="preserve">динара </w:t>
      </w:r>
      <w:r w:rsidRPr="008B627C">
        <w:rPr>
          <w:rFonts w:ascii="Arial" w:eastAsia="Calibri" w:hAnsi="Arial" w:cs="Arial"/>
          <w:bCs/>
        </w:rPr>
        <w:t>без</w:t>
      </w:r>
      <w:r w:rsidRPr="008B627C">
        <w:rPr>
          <w:rFonts w:ascii="Arial" w:eastAsia="Calibri" w:hAnsi="Arial" w:cs="Arial"/>
          <w:b/>
          <w:bCs/>
        </w:rPr>
        <w:t xml:space="preserve"> </w:t>
      </w:r>
      <w:r w:rsidRPr="008B627C">
        <w:rPr>
          <w:rFonts w:ascii="Arial" w:eastAsia="Calibri" w:hAnsi="Arial" w:cs="Arial"/>
          <w:bCs/>
        </w:rPr>
        <w:t>урачунатог ПДВ-а</w:t>
      </w:r>
      <w:r w:rsidRPr="008B627C">
        <w:rPr>
          <w:rFonts w:ascii="Arial" w:eastAsia="Calibri" w:hAnsi="Arial" w:cs="Arial"/>
          <w:bCs/>
          <w:lang w:val="sr-Cyrl-CS"/>
        </w:rPr>
        <w:t xml:space="preserve"> а са ПДВ __________________</w:t>
      </w:r>
      <w:r w:rsidR="00E16D13">
        <w:rPr>
          <w:rFonts w:ascii="Arial" w:eastAsia="Calibri" w:hAnsi="Arial" w:cs="Arial"/>
          <w:bCs/>
          <w:lang w:val="sr-Cyrl-CS"/>
        </w:rPr>
        <w:t xml:space="preserve"> </w:t>
      </w:r>
      <w:r w:rsidRPr="008B627C">
        <w:rPr>
          <w:rFonts w:ascii="Arial" w:eastAsia="Calibri" w:hAnsi="Arial" w:cs="Arial"/>
          <w:bCs/>
          <w:lang w:val="sr-Cyrl-CS"/>
        </w:rPr>
        <w:t>динара</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lastRenderedPageBreak/>
        <w:t>Фактурисање ће се вршити према јединичној цени из Понуде и стварно испорученој електричној енергији на месту примопредаје, за сваки месец (претходни обрачунски период).</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Уговорени износ из става 1 овог члана Купац ће сукцесивно плаћати продавцу за време трајања уговора и то у року од 45 дана од дана промета, према достављеним рачунима за сваки  месец( обрачунски период).</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 xml:space="preserve">Уговорени износ купац ће плаћати са рачуна школе број </w:t>
      </w:r>
      <w:r w:rsidRPr="00DD1D0A">
        <w:rPr>
          <w:rFonts w:ascii="Arial" w:eastAsia="Calibri" w:hAnsi="Arial" w:cs="Arial"/>
          <w:bCs/>
          <w:lang w:val="sr-Cyrl-CS"/>
        </w:rPr>
        <w:t>840-</w:t>
      </w:r>
      <w:r w:rsidR="00DD1D0A" w:rsidRPr="00DD1D0A">
        <w:rPr>
          <w:rFonts w:ascii="Arial" w:eastAsia="Calibri" w:hAnsi="Arial" w:cs="Arial"/>
          <w:bCs/>
          <w:lang w:val="sr-Cyrl-CS"/>
        </w:rPr>
        <w:t>502660</w:t>
      </w:r>
      <w:r w:rsidRPr="00DD1D0A">
        <w:rPr>
          <w:rFonts w:ascii="Arial" w:eastAsia="Calibri" w:hAnsi="Arial" w:cs="Arial"/>
          <w:bCs/>
          <w:lang w:val="sr-Cyrl-CS"/>
        </w:rPr>
        <w:t>-</w:t>
      </w:r>
      <w:r w:rsidR="00DD1D0A">
        <w:rPr>
          <w:rFonts w:ascii="Arial" w:eastAsia="Calibri" w:hAnsi="Arial" w:cs="Arial"/>
          <w:bCs/>
          <w:lang w:val="sr-Cyrl-CS"/>
        </w:rPr>
        <w:t>13</w:t>
      </w:r>
      <w:r w:rsidRPr="008B627C">
        <w:rPr>
          <w:rFonts w:ascii="Arial" w:eastAsia="Calibri" w:hAnsi="Arial" w:cs="Arial"/>
          <w:bCs/>
          <w:lang w:val="sr-Cyrl-CS"/>
        </w:rPr>
        <w:t xml:space="preserve"> ( средства обезбеђена из буџета Града) </w:t>
      </w:r>
    </w:p>
    <w:p w:rsidR="008B627C" w:rsidRPr="008B627C" w:rsidRDefault="008B627C" w:rsidP="008B627C">
      <w:pPr>
        <w:shd w:val="clear" w:color="auto" w:fill="FFFFFF"/>
        <w:spacing w:after="200" w:line="276" w:lineRule="auto"/>
        <w:ind w:firstLine="708"/>
        <w:jc w:val="both"/>
        <w:rPr>
          <w:rFonts w:ascii="Calibri" w:eastAsia="Calibri" w:hAnsi="Calibri" w:cs="Times New Roman"/>
        </w:rPr>
      </w:pPr>
      <w:r w:rsidRPr="008B627C">
        <w:rPr>
          <w:rFonts w:ascii="Arial" w:eastAsia="Calibri" w:hAnsi="Arial" w:cs="Arial"/>
          <w:bCs/>
        </w:rPr>
        <w:t>У цену из става 1</w:t>
      </w:r>
      <w:r w:rsidRPr="008B627C">
        <w:rPr>
          <w:rFonts w:ascii="Arial" w:eastAsia="Calibri" w:hAnsi="Arial" w:cs="Arial"/>
          <w:bCs/>
          <w:lang w:val="sr-Cyrl-CS"/>
        </w:rPr>
        <w:t>.</w:t>
      </w:r>
      <w:r w:rsidRPr="008B627C">
        <w:rPr>
          <w:rFonts w:ascii="Arial" w:eastAsia="Calibri" w:hAnsi="Arial" w:cs="Arial"/>
          <w:bCs/>
        </w:rPr>
        <w:t xml:space="preserve"> овог члана нису</w:t>
      </w:r>
      <w:r w:rsidRPr="008B627C">
        <w:rPr>
          <w:rFonts w:ascii="Arial" w:eastAsia="Calibri" w:hAnsi="Arial" w:cs="Arial"/>
          <w:bCs/>
          <w:lang w:val="sr-Cyrl-CS"/>
        </w:rPr>
        <w:t xml:space="preserve"> </w:t>
      </w:r>
      <w:r w:rsidRPr="008B627C">
        <w:rPr>
          <w:rFonts w:ascii="Arial" w:eastAsia="Calibri" w:hAnsi="Arial" w:cs="Arial"/>
          <w:bCs/>
        </w:rPr>
        <w:t xml:space="preserve">урачунати трошкови </w:t>
      </w:r>
      <w:r w:rsidRPr="008B627C">
        <w:rPr>
          <w:rFonts w:ascii="Arial" w:eastAsia="Calibri" w:hAnsi="Arial" w:cs="Arial"/>
          <w:bCs/>
          <w:lang w:val="sr-Cyrl-CS"/>
        </w:rPr>
        <w:t>п</w:t>
      </w:r>
      <w:r w:rsidRPr="008B627C">
        <w:rPr>
          <w:rFonts w:ascii="Arial" w:eastAsia="Calibri" w:hAnsi="Arial" w:cs="Arial"/>
          <w:bCs/>
        </w:rPr>
        <w:t>риступа</w:t>
      </w:r>
      <w:r w:rsidRPr="008B627C">
        <w:rPr>
          <w:rFonts w:ascii="Arial" w:eastAsia="Calibri" w:hAnsi="Arial" w:cs="Arial"/>
          <w:bCs/>
          <w:lang w:val="sr-Cyrl-CS"/>
        </w:rPr>
        <w:t xml:space="preserve"> дистрибутивном систему електричне енергије,</w:t>
      </w:r>
      <w:r w:rsidRPr="008B627C">
        <w:rPr>
          <w:rFonts w:ascii="Arial" w:eastAsia="Calibri" w:hAnsi="Arial" w:cs="Arial"/>
          <w:bCs/>
        </w:rPr>
        <w:t>трошкови накнаде за подстицај повлашћених потрошача.</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 Гласнику РС“. Трошкови из наведених одлука ће бити саставни део рачуна за испоручену елелктричну енергију и примењиваће се на обрачуснке величине за тарифне ставове за места примопредаја купца, добијене од оператора дистрибутивног система.</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w:t>
      </w:r>
      <w:r w:rsidRPr="008B627C">
        <w:rPr>
          <w:rFonts w:ascii="Arial" w:eastAsia="Calibri" w:hAnsi="Arial" w:cs="Arial"/>
          <w:lang w:val="sr-Latn-CS"/>
        </w:rPr>
        <w:t xml:space="preserve"> </w:t>
      </w:r>
      <w:r w:rsidRPr="008B627C">
        <w:rPr>
          <w:rFonts w:ascii="Arial" w:eastAsia="Calibri" w:hAnsi="Arial" w:cs="Arial"/>
          <w:lang w:val="sr-Cyrl-CS"/>
        </w:rPr>
        <w:t>у kWh и висине накнаде за подстицај повлашћених произвођача електричне енергије, изражене у дин / kWh а која се примењује у складу са одлукама Владе Републике Србије.</w:t>
      </w:r>
    </w:p>
    <w:p w:rsidR="008B627C" w:rsidRPr="008B627C" w:rsidRDefault="008B627C" w:rsidP="008B627C">
      <w:pPr>
        <w:shd w:val="clear" w:color="auto" w:fill="FFFFFF"/>
        <w:spacing w:after="200" w:line="276" w:lineRule="auto"/>
        <w:jc w:val="both"/>
        <w:rPr>
          <w:rFonts w:ascii="Arial" w:eastAsia="Calibri" w:hAnsi="Arial" w:cs="Arial"/>
          <w:b/>
          <w:lang w:val="sr-Cyrl-CS"/>
        </w:rPr>
      </w:pPr>
      <w:r w:rsidRPr="008B627C">
        <w:rPr>
          <w:rFonts w:ascii="Arial" w:eastAsia="Calibri" w:hAnsi="Arial" w:cs="Arial"/>
          <w:b/>
          <w:lang w:val="sr-Cyrl-CS"/>
        </w:rPr>
        <w:t>Начин обраде рачуна, обавезни елементи и начин издавања рачуна</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lang w:val="sr-Cyrl-CS"/>
        </w:rPr>
        <w:t>Члан 4.</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Продавац је у обавези да изда и достави Купцу јединствени рачун за свако мерно место са исказаним трошковима за испоручено добро, трошковима за приступ дистрибутивном систему електричне енергије, трошковима накнаде за подстицај повлашћених произвођача електричне енергије са ПДВ-ом.</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 xml:space="preserve">Продавац је у обавези да рачун достави купцу на адресу седишта купца, </w:t>
      </w:r>
      <w:r w:rsidR="00DD1D0A">
        <w:rPr>
          <w:rFonts w:ascii="Arial" w:eastAsia="Calibri" w:hAnsi="Arial" w:cs="Arial"/>
          <w:lang w:val="sr-Cyrl-CS"/>
        </w:rPr>
        <w:t>ул. Његошева</w:t>
      </w:r>
      <w:r w:rsidRPr="008B627C">
        <w:rPr>
          <w:rFonts w:ascii="Arial" w:eastAsia="Calibri" w:hAnsi="Arial" w:cs="Arial"/>
          <w:lang w:val="sr-Cyrl-CS"/>
        </w:rPr>
        <w:t>.</w:t>
      </w:r>
      <w:r w:rsidR="00DD1D0A">
        <w:rPr>
          <w:rFonts w:ascii="Arial" w:eastAsia="Calibri" w:hAnsi="Arial" w:cs="Arial"/>
          <w:lang w:val="sr-Cyrl-CS"/>
        </w:rPr>
        <w:t>12</w:t>
      </w:r>
      <w:r w:rsidRPr="008B627C">
        <w:rPr>
          <w:rFonts w:ascii="Arial" w:eastAsia="Calibri" w:hAnsi="Arial" w:cs="Arial"/>
          <w:lang w:val="sr-Cyrl-CS"/>
        </w:rPr>
        <w:t>,25</w:t>
      </w:r>
      <w:r w:rsidR="00DD1D0A">
        <w:rPr>
          <w:rFonts w:ascii="Arial" w:eastAsia="Calibri" w:hAnsi="Arial" w:cs="Arial"/>
          <w:lang w:val="sr-Cyrl-CS"/>
        </w:rPr>
        <w:t>284</w:t>
      </w:r>
      <w:r w:rsidRPr="008B627C">
        <w:rPr>
          <w:rFonts w:ascii="Arial" w:eastAsia="Calibri" w:hAnsi="Arial" w:cs="Arial"/>
          <w:lang w:val="sr-Cyrl-CS"/>
        </w:rPr>
        <w:t xml:space="preserve"> С</w:t>
      </w:r>
      <w:r w:rsidR="00DD1D0A">
        <w:rPr>
          <w:rFonts w:ascii="Arial" w:eastAsia="Calibri" w:hAnsi="Arial" w:cs="Arial"/>
          <w:lang w:val="sr-Cyrl-CS"/>
        </w:rPr>
        <w:t>танишић</w:t>
      </w:r>
      <w:r w:rsidRPr="008B627C">
        <w:rPr>
          <w:rFonts w:ascii="Arial" w:eastAsia="Calibri" w:hAnsi="Arial" w:cs="Arial"/>
          <w:lang w:val="sr-Cyrl-CS"/>
        </w:rPr>
        <w:t>.</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Продавац ће у рачуну из претходног става посебно исказати : цену испорученог добра, трошкове приступа дистрибутивном систему електричне енергије, трошкове накнаде за подстицај повлашћених произвођача електричне енергије и ПДВ.</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Продавац се обавезује да на рачуну поред осталих података обавезно упише број рачуна, број Уговора, валуту плаћања, текући рачун продавца, ПИБ продавца .</w:t>
      </w:r>
    </w:p>
    <w:p w:rsidR="008B627C" w:rsidRPr="008B627C" w:rsidRDefault="008B627C" w:rsidP="008B627C">
      <w:pPr>
        <w:shd w:val="clear" w:color="auto" w:fill="FFFFFF"/>
        <w:spacing w:after="200" w:line="276" w:lineRule="auto"/>
        <w:jc w:val="both"/>
        <w:rPr>
          <w:rFonts w:ascii="Arial" w:eastAsia="Calibri" w:hAnsi="Arial" w:cs="Arial"/>
          <w:b/>
          <w:lang w:val="sr-Cyrl-CS"/>
        </w:rPr>
      </w:pPr>
      <w:r w:rsidRPr="008B627C">
        <w:rPr>
          <w:rFonts w:ascii="Arial" w:eastAsia="Calibri" w:hAnsi="Arial" w:cs="Arial"/>
          <w:b/>
          <w:lang w:val="sr-Cyrl-CS"/>
        </w:rPr>
        <w:lastRenderedPageBreak/>
        <w:t>Право на рекламацију</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lang w:val="sr-Cyrl-CS"/>
        </w:rPr>
        <w:t>Члан 5.</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 xml:space="preserve">На испостављени рачун Купац може поднети писани приговор у року од 8 дана од дана добијања рачуна. </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Приговор на рачун не одлаже обавезу плаћања рачуна.</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Продавац је дужан да приговор из става 1 овог члана реши и писаним путем обавести купца у року од осам дана од дана пријема приговора.</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У случају да је приговор основан Продавац ће извршити исправку рачуна , тако што ће купцу издати књижно одобрење у износу признате рекламације.</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У случају да Продавац одлучи да приговор није основан , о томе ће писаним путем обавестити Купца уз образложење одлуке о приговору.</w:t>
      </w:r>
    </w:p>
    <w:p w:rsidR="008B627C" w:rsidRPr="008B627C" w:rsidRDefault="008B627C" w:rsidP="008B627C">
      <w:pPr>
        <w:shd w:val="clear" w:color="auto" w:fill="FFFFFF"/>
        <w:spacing w:after="200" w:line="276" w:lineRule="auto"/>
        <w:jc w:val="both"/>
        <w:rPr>
          <w:rFonts w:ascii="Arial" w:eastAsia="Calibri" w:hAnsi="Arial" w:cs="Arial"/>
          <w:b/>
          <w:lang w:val="sr-Cyrl-CS"/>
        </w:rPr>
      </w:pPr>
      <w:r w:rsidRPr="008B627C">
        <w:rPr>
          <w:rFonts w:ascii="Arial" w:eastAsia="Calibri" w:hAnsi="Arial" w:cs="Arial"/>
          <w:b/>
          <w:lang w:val="sr-Cyrl-CS"/>
        </w:rPr>
        <w:t>Ангажовање подизвођача</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lang w:val="sr-Cyrl-CS"/>
        </w:rPr>
        <w:t>Члан 6.</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У случају да Продавац ангажује подизвођача,  Продавац у потпуности одговара Купцу за извршавање обавеза из овог Уговора и у случајевима поверавања појединих обавеза подизвођачу:</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_______________________ из _________________, улица________________број_____ (назив подизвођача)</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_______________________ из _________________, улица________________број_____ (назив подизвођача)</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_______________________ из _________________, улица________________број_____ (назив подизвођача)</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Продавац ће наведеног/е подизвођача/е ангажовати за извршавање следећих обавеза:</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6B07" w:rsidRDefault="00B96B07">
      <w:pPr>
        <w:rPr>
          <w:rFonts w:ascii="Arial" w:eastAsia="Calibri" w:hAnsi="Arial" w:cs="Arial"/>
          <w:b/>
          <w:lang w:val="sr-Cyrl-CS"/>
        </w:rPr>
      </w:pPr>
      <w:r>
        <w:rPr>
          <w:rFonts w:ascii="Arial" w:eastAsia="Calibri" w:hAnsi="Arial" w:cs="Arial"/>
          <w:b/>
          <w:lang w:val="sr-Cyrl-CS"/>
        </w:rPr>
        <w:br w:type="page"/>
      </w:r>
    </w:p>
    <w:p w:rsidR="008B627C" w:rsidRPr="008B627C" w:rsidRDefault="008B627C" w:rsidP="008B627C">
      <w:pPr>
        <w:shd w:val="clear" w:color="auto" w:fill="FFFFFF"/>
        <w:spacing w:after="200" w:line="276" w:lineRule="auto"/>
        <w:jc w:val="both"/>
        <w:rPr>
          <w:rFonts w:ascii="Arial" w:eastAsia="Calibri" w:hAnsi="Arial" w:cs="Arial"/>
          <w:b/>
          <w:lang w:val="sr-Cyrl-CS"/>
        </w:rPr>
      </w:pPr>
      <w:r w:rsidRPr="008B627C">
        <w:rPr>
          <w:rFonts w:ascii="Arial" w:eastAsia="Calibri" w:hAnsi="Arial" w:cs="Arial"/>
          <w:b/>
          <w:lang w:val="sr-Cyrl-CS"/>
        </w:rPr>
        <w:lastRenderedPageBreak/>
        <w:t>Кашњење у плаћању купца</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lang w:val="sr-Cyrl-CS"/>
        </w:rPr>
        <w:t>Члан 7.</w:t>
      </w:r>
    </w:p>
    <w:p w:rsidR="008B627C" w:rsidRPr="008B627C" w:rsidRDefault="008B627C" w:rsidP="008B627C">
      <w:pPr>
        <w:shd w:val="clear" w:color="auto" w:fill="FFFFFF"/>
        <w:spacing w:after="200" w:line="276" w:lineRule="auto"/>
        <w:ind w:firstLine="708"/>
        <w:jc w:val="both"/>
        <w:rPr>
          <w:rFonts w:ascii="Arial" w:eastAsia="Calibri" w:hAnsi="Arial" w:cs="Arial"/>
          <w:lang w:val="sr-Cyrl-CS"/>
        </w:rPr>
      </w:pPr>
      <w:r w:rsidRPr="008B627C">
        <w:rPr>
          <w:rFonts w:ascii="Arial" w:eastAsia="Calibri" w:hAnsi="Arial" w:cs="Arial"/>
          <w:lang w:val="sr-Cyrl-CS"/>
        </w:rPr>
        <w:t>Уколико купац у уговореном року не плати уговорену цену за добро из члана 2. овог Уговора обавезан је да за дане закашњења плати продавцу затезну камату.</w:t>
      </w:r>
    </w:p>
    <w:p w:rsidR="008B627C" w:rsidRPr="008B627C" w:rsidRDefault="008B627C" w:rsidP="008B627C">
      <w:pPr>
        <w:shd w:val="clear" w:color="auto" w:fill="FFFFFF"/>
        <w:spacing w:after="200" w:line="276" w:lineRule="auto"/>
        <w:jc w:val="both"/>
        <w:rPr>
          <w:rFonts w:ascii="Arial" w:eastAsia="Calibri" w:hAnsi="Arial" w:cs="Arial"/>
          <w:b/>
          <w:lang w:val="sr-Cyrl-CS"/>
        </w:rPr>
      </w:pPr>
      <w:r w:rsidRPr="008B627C">
        <w:rPr>
          <w:rFonts w:ascii="Arial" w:eastAsia="Calibri" w:hAnsi="Arial" w:cs="Arial"/>
          <w:b/>
          <w:lang w:val="sr-Cyrl-CS"/>
        </w:rPr>
        <w:t>Средства обезбеђења</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lang w:val="sr-Cyrl-CS"/>
        </w:rPr>
        <w:t>Члан 8.</w:t>
      </w:r>
    </w:p>
    <w:p w:rsidR="008B627C" w:rsidRPr="008B627C" w:rsidRDefault="008B627C" w:rsidP="008B627C">
      <w:pPr>
        <w:shd w:val="clear" w:color="auto" w:fill="FFFFFF"/>
        <w:spacing w:after="200" w:line="276" w:lineRule="auto"/>
        <w:jc w:val="center"/>
        <w:rPr>
          <w:rFonts w:ascii="Arial" w:eastAsia="Calibri" w:hAnsi="Arial" w:cs="Arial"/>
          <w:lang w:val="sr-Cyrl-CS"/>
        </w:rPr>
      </w:pPr>
    </w:p>
    <w:p w:rsidR="008B627C" w:rsidRPr="008B627C" w:rsidRDefault="008B627C" w:rsidP="008B627C">
      <w:pPr>
        <w:spacing w:after="200" w:line="276" w:lineRule="auto"/>
        <w:ind w:firstLine="708"/>
        <w:jc w:val="both"/>
        <w:rPr>
          <w:rFonts w:ascii="Arial" w:eastAsia="Calibri" w:hAnsi="Arial" w:cs="Arial"/>
          <w:iCs/>
          <w:lang w:val="sr-Cyrl-CS"/>
        </w:rPr>
      </w:pPr>
      <w:r w:rsidRPr="008B627C">
        <w:rPr>
          <w:rFonts w:ascii="Arial" w:eastAsia="Calibri" w:hAnsi="Arial" w:cs="Arial"/>
          <w:iCs/>
          <w:lang w:val="sr-Cyrl-CS"/>
        </w:rPr>
        <w:t>Средство за добро извршење посла је регистрована меница на износ од 10% понуђене цене јавне набавке без ПДВ-а.Подносе се менице и овлашћења који морају бити евидентирани у регистру меница и овлашћења Народне банке Србије уз картон депонованих потписа.</w:t>
      </w:r>
    </w:p>
    <w:p w:rsidR="008B627C" w:rsidRPr="008B627C" w:rsidRDefault="008B627C" w:rsidP="008B627C">
      <w:pPr>
        <w:spacing w:after="200" w:line="276" w:lineRule="auto"/>
        <w:ind w:firstLine="708"/>
        <w:contextualSpacing/>
        <w:jc w:val="both"/>
        <w:rPr>
          <w:rFonts w:ascii="Arial" w:eastAsia="TimesNewRomanPSMT" w:hAnsi="Arial" w:cs="Arial"/>
          <w:bCs/>
          <w:iCs/>
          <w:lang w:val="sr-Cyrl-CS"/>
        </w:rPr>
      </w:pPr>
      <w:r w:rsidRPr="008B627C">
        <w:rPr>
          <w:rFonts w:ascii="Arial" w:eastAsia="TimesNewRomanPSMT" w:hAnsi="Arial" w:cs="Arial"/>
          <w:bCs/>
          <w:iCs/>
        </w:rPr>
        <w:t xml:space="preserve">Ако се за време трајања уговора промене рокови за извршење уговорне обавезе, важност </w:t>
      </w:r>
      <w:r w:rsidRPr="008B627C">
        <w:rPr>
          <w:rFonts w:ascii="Arial" w:eastAsia="TimesNewRomanPSMT" w:hAnsi="Arial" w:cs="Arial"/>
          <w:bCs/>
          <w:iCs/>
          <w:lang w:val="sr-Cyrl-CS"/>
        </w:rPr>
        <w:t>менице</w:t>
      </w:r>
      <w:r w:rsidRPr="008B627C">
        <w:rPr>
          <w:rFonts w:ascii="Arial" w:eastAsia="TimesNewRomanPSMT" w:hAnsi="Arial" w:cs="Arial"/>
          <w:bCs/>
          <w:iCs/>
        </w:rPr>
        <w:t xml:space="preserve"> за добро извршење посла мора да се продужи. </w:t>
      </w:r>
    </w:p>
    <w:p w:rsidR="008B627C" w:rsidRPr="008B627C" w:rsidRDefault="008B627C" w:rsidP="008B627C">
      <w:pPr>
        <w:spacing w:after="200" w:line="276" w:lineRule="auto"/>
        <w:contextualSpacing/>
        <w:jc w:val="both"/>
        <w:rPr>
          <w:rFonts w:ascii="Arial" w:eastAsia="Times New Roman" w:hAnsi="Arial" w:cs="Arial"/>
          <w:iCs/>
          <w:lang w:val="sr-Cyrl-CS"/>
        </w:rPr>
      </w:pPr>
      <w:r w:rsidRPr="008B627C">
        <w:rPr>
          <w:rFonts w:ascii="Arial" w:eastAsia="Times New Roman" w:hAnsi="Arial" w:cs="Arial"/>
          <w:iCs/>
          <w:lang w:val="sr-Cyrl-CS"/>
        </w:rPr>
        <w:t>Купац</w:t>
      </w:r>
      <w:r w:rsidRPr="008B627C">
        <w:rPr>
          <w:rFonts w:ascii="Arial" w:eastAsia="Times New Roman" w:hAnsi="Arial" w:cs="Arial"/>
          <w:iCs/>
        </w:rPr>
        <w:t xml:space="preserve"> ће уновчити </w:t>
      </w:r>
      <w:r w:rsidRPr="008B627C">
        <w:rPr>
          <w:rFonts w:ascii="Arial" w:eastAsia="Times New Roman" w:hAnsi="Arial" w:cs="Arial"/>
          <w:iCs/>
          <w:lang w:val="sr-Cyrl-CS"/>
        </w:rPr>
        <w:t>меницу</w:t>
      </w:r>
      <w:r w:rsidRPr="008B627C">
        <w:rPr>
          <w:rFonts w:ascii="Arial" w:eastAsia="Times New Roman" w:hAnsi="Arial" w:cs="Arial"/>
          <w:iCs/>
        </w:rPr>
        <w:t xml:space="preserve"> за добро извршење посла у случају да </w:t>
      </w:r>
      <w:r w:rsidRPr="008B627C">
        <w:rPr>
          <w:rFonts w:ascii="Arial" w:eastAsia="Times New Roman" w:hAnsi="Arial" w:cs="Arial"/>
          <w:iCs/>
          <w:lang w:val="sr-Cyrl-CS"/>
        </w:rPr>
        <w:t>продавац</w:t>
      </w:r>
      <w:r w:rsidRPr="008B627C">
        <w:rPr>
          <w:rFonts w:ascii="Arial" w:eastAsia="Times New Roman" w:hAnsi="Arial" w:cs="Arial"/>
          <w:iCs/>
        </w:rPr>
        <w:t xml:space="preserve"> не буде извршавао своје уговорне обавезе у роковима и на начин предвиђен уговором или их изврши делимично, уколико </w:t>
      </w:r>
      <w:r w:rsidRPr="008B627C">
        <w:rPr>
          <w:rFonts w:ascii="Arial" w:eastAsia="Times New Roman" w:hAnsi="Arial" w:cs="Arial"/>
          <w:iCs/>
          <w:lang w:val="sr-Cyrl-CS"/>
        </w:rPr>
        <w:t>продавац</w:t>
      </w:r>
      <w:r w:rsidRPr="008B627C">
        <w:rPr>
          <w:rFonts w:ascii="Arial" w:eastAsia="Times New Roman" w:hAnsi="Arial" w:cs="Arial"/>
          <w:iCs/>
        </w:rPr>
        <w:t xml:space="preserve"> касни са извршењем уговорених обавеза или уколико ангажује као подизвођача лице које није навело у понуди</w:t>
      </w:r>
    </w:p>
    <w:p w:rsidR="008B627C" w:rsidRPr="008B627C" w:rsidRDefault="008B627C" w:rsidP="008B627C">
      <w:pPr>
        <w:spacing w:after="200" w:line="276" w:lineRule="auto"/>
        <w:ind w:firstLine="708"/>
        <w:contextualSpacing/>
        <w:jc w:val="both"/>
        <w:rPr>
          <w:rFonts w:ascii="Arial" w:eastAsia="TimesNewRomanPSMT" w:hAnsi="Arial" w:cs="Arial"/>
          <w:b/>
          <w:bCs/>
          <w:iCs/>
          <w:lang w:val="sr-Cyrl-CS"/>
        </w:rPr>
      </w:pPr>
      <w:r w:rsidRPr="008B627C">
        <w:rPr>
          <w:rFonts w:ascii="Arial" w:eastAsia="Times New Roman" w:hAnsi="Arial" w:cs="Arial"/>
          <w:iCs/>
          <w:lang w:val="sr-Cyrl-CS"/>
        </w:rPr>
        <w:t xml:space="preserve">Купац неће активирати средство финансијског обезбеђења и неће раскинути уговор уколико продавац ангажује као подизвођача лице које није навео у понуди  ако би раскидом уговора купац претрпео знатну штету. </w:t>
      </w:r>
    </w:p>
    <w:p w:rsidR="008B627C" w:rsidRPr="008B627C" w:rsidRDefault="008B627C" w:rsidP="008B627C">
      <w:pPr>
        <w:spacing w:after="200" w:line="276" w:lineRule="auto"/>
        <w:ind w:firstLine="708"/>
        <w:contextualSpacing/>
        <w:jc w:val="both"/>
        <w:rPr>
          <w:rFonts w:ascii="Arial" w:eastAsia="TimesNewRomanPSMT" w:hAnsi="Arial" w:cs="Arial"/>
          <w:bCs/>
          <w:iCs/>
          <w:lang w:val="sr-Cyrl-CS"/>
        </w:rPr>
      </w:pPr>
      <w:r w:rsidRPr="008B627C">
        <w:rPr>
          <w:rFonts w:ascii="Arial" w:eastAsia="Times New Roman" w:hAnsi="Arial" w:cs="Arial"/>
          <w:iCs/>
          <w:lang w:val="sr-Cyrl-CS"/>
        </w:rPr>
        <w:t xml:space="preserve">Уколико се продавац </w:t>
      </w:r>
      <w:r w:rsidRPr="008B627C">
        <w:rPr>
          <w:rFonts w:ascii="Arial" w:eastAsia="Times New Roman" w:hAnsi="Arial" w:cs="Arial"/>
          <w:iCs/>
        </w:rPr>
        <w:t xml:space="preserve"> налази на списку негативних референци који води Управа за јавне набавке у складу са чланом 83. Закона,</w:t>
      </w:r>
      <w:r w:rsidRPr="008B627C">
        <w:rPr>
          <w:rFonts w:ascii="Arial" w:eastAsia="Times New Roman" w:hAnsi="Arial" w:cs="Arial"/>
          <w:iCs/>
          <w:lang w:val="sr-Cyrl-CS"/>
        </w:rPr>
        <w:t xml:space="preserve"> и да је добио негативну референцу за предмет јавне набавке који није истоврстан предмету ове јавне набавке  </w:t>
      </w:r>
      <w:r w:rsidRPr="008B627C">
        <w:rPr>
          <w:rFonts w:ascii="Arial" w:eastAsia="Times New Roman" w:hAnsi="Arial" w:cs="Arial"/>
          <w:iCs/>
        </w:rPr>
        <w:t xml:space="preserve">у обавези је да у тренутку закључења уговора као средство доброг извршења посла преда </w:t>
      </w:r>
      <w:r w:rsidRPr="008B627C">
        <w:rPr>
          <w:rFonts w:ascii="Arial" w:eastAsia="Times New Roman" w:hAnsi="Arial" w:cs="Arial"/>
          <w:iCs/>
          <w:lang w:val="sr-Cyrl-CS"/>
        </w:rPr>
        <w:t xml:space="preserve">купцу </w:t>
      </w:r>
      <w:r w:rsidRPr="008B627C">
        <w:rPr>
          <w:rFonts w:ascii="Arial" w:eastAsia="Times New Roman" w:hAnsi="Arial" w:cs="Arial"/>
          <w:iCs/>
        </w:rPr>
        <w:t>б</w:t>
      </w:r>
      <w:r w:rsidRPr="008B627C">
        <w:rPr>
          <w:rFonts w:ascii="Arial" w:eastAsia="TimesNewRomanPSMT" w:hAnsi="Arial" w:cs="Arial"/>
          <w:bCs/>
          <w:iCs/>
          <w:lang w:val="sr-Cyrl-CS"/>
        </w:rPr>
        <w:t xml:space="preserve">ланко сопствену меницу, која мора бити евидентирана у Регистру меница и овлашћења Народне банке Србије, са назначеним износом од 15% </w:t>
      </w:r>
      <w:r w:rsidRPr="008B627C">
        <w:rPr>
          <w:rFonts w:ascii="Arial" w:eastAsia="Times New Roman" w:hAnsi="Arial" w:cs="Arial"/>
          <w:iCs/>
          <w:lang w:val="sr-Cyrl-CS"/>
        </w:rPr>
        <w:t xml:space="preserve"> </w:t>
      </w:r>
      <w:r w:rsidRPr="008B627C">
        <w:rPr>
          <w:rFonts w:ascii="Arial" w:eastAsia="TimesNewRomanPSMT" w:hAnsi="Arial" w:cs="Arial"/>
          <w:bCs/>
          <w:iCs/>
          <w:lang w:val="sr-Cyrl-CS"/>
        </w:rPr>
        <w:t>од укупне вредности понуде без ПДВ .</w:t>
      </w:r>
    </w:p>
    <w:p w:rsidR="008B627C" w:rsidRPr="008B627C" w:rsidRDefault="008B627C" w:rsidP="008B627C">
      <w:pPr>
        <w:shd w:val="clear" w:color="auto" w:fill="FFFFFF"/>
        <w:spacing w:after="200" w:line="276" w:lineRule="auto"/>
        <w:ind w:firstLine="708"/>
        <w:jc w:val="both"/>
        <w:rPr>
          <w:rFonts w:ascii="Calibri" w:eastAsia="Calibri" w:hAnsi="Calibri" w:cs="Times New Roman"/>
          <w:lang w:val="sr-Cyrl-RS"/>
        </w:rPr>
      </w:pPr>
      <w:r w:rsidRPr="008B627C">
        <w:rPr>
          <w:rFonts w:ascii="Arial" w:eastAsia="Calibri" w:hAnsi="Arial" w:cs="Arial"/>
          <w:iCs/>
        </w:rPr>
        <w:t xml:space="preserve">По извршавању уговорених обавеза </w:t>
      </w:r>
      <w:r w:rsidRPr="008B627C">
        <w:rPr>
          <w:rFonts w:ascii="Arial" w:eastAsia="Calibri" w:hAnsi="Arial" w:cs="Arial"/>
          <w:iCs/>
          <w:lang w:val="sr-Cyrl-CS"/>
        </w:rPr>
        <w:t>продавца</w:t>
      </w:r>
      <w:r w:rsidRPr="008B627C">
        <w:rPr>
          <w:rFonts w:ascii="Arial" w:eastAsia="Calibri" w:hAnsi="Arial" w:cs="Arial"/>
          <w:iCs/>
        </w:rPr>
        <w:t>, средство финансијског обезбеђења за добро извршење посла ће бити враћено</w:t>
      </w:r>
      <w:r w:rsidRPr="008B627C">
        <w:rPr>
          <w:rFonts w:ascii="Arial" w:eastAsia="Calibri" w:hAnsi="Arial" w:cs="Arial"/>
          <w:iCs/>
          <w:lang w:val="sr-Cyrl-CS"/>
        </w:rPr>
        <w:t xml:space="preserve"> истом</w:t>
      </w:r>
      <w:r w:rsidRPr="008B627C">
        <w:rPr>
          <w:rFonts w:ascii="Arial" w:eastAsia="Calibri" w:hAnsi="Arial" w:cs="Arial"/>
          <w:iCs/>
        </w:rPr>
        <w:t>, на</w:t>
      </w:r>
      <w:r w:rsidRPr="008B627C">
        <w:rPr>
          <w:rFonts w:ascii="Arial" w:eastAsia="Calibri" w:hAnsi="Arial" w:cs="Arial"/>
          <w:iCs/>
          <w:lang w:val="sr-Cyrl-CS"/>
        </w:rPr>
        <w:t xml:space="preserve"> његов</w:t>
      </w:r>
      <w:r w:rsidRPr="008B627C">
        <w:rPr>
          <w:rFonts w:ascii="Arial" w:eastAsia="Calibri" w:hAnsi="Arial" w:cs="Arial"/>
          <w:iCs/>
        </w:rPr>
        <w:t xml:space="preserve"> захтев</w:t>
      </w:r>
      <w:r w:rsidRPr="008B627C">
        <w:rPr>
          <w:rFonts w:ascii="Arial" w:eastAsia="Calibri" w:hAnsi="Arial" w:cs="Arial"/>
          <w:iCs/>
          <w:lang w:val="sr-Cyrl-RS"/>
        </w:rPr>
        <w:t>.</w:t>
      </w:r>
    </w:p>
    <w:p w:rsidR="008B627C" w:rsidRPr="008B627C" w:rsidRDefault="008B627C" w:rsidP="008B627C">
      <w:pPr>
        <w:shd w:val="clear" w:color="auto" w:fill="FFFFFF"/>
        <w:spacing w:after="200" w:line="276" w:lineRule="auto"/>
        <w:jc w:val="both"/>
        <w:rPr>
          <w:rFonts w:ascii="Arial" w:eastAsia="Calibri" w:hAnsi="Arial" w:cs="Arial"/>
          <w:b/>
          <w:lang w:val="sr-Cyrl-CS"/>
        </w:rPr>
      </w:pPr>
      <w:r w:rsidRPr="008B627C">
        <w:rPr>
          <w:rFonts w:ascii="Arial" w:eastAsia="Calibri" w:hAnsi="Arial" w:cs="Arial"/>
          <w:b/>
          <w:lang w:val="sr-Cyrl-CS"/>
        </w:rPr>
        <w:t>Резервно снадбевање</w:t>
      </w:r>
    </w:p>
    <w:p w:rsidR="008B627C" w:rsidRPr="008B627C" w:rsidRDefault="008B627C" w:rsidP="008B627C">
      <w:pPr>
        <w:shd w:val="clear" w:color="auto" w:fill="FFFFFF"/>
        <w:spacing w:after="200" w:line="276" w:lineRule="auto"/>
        <w:jc w:val="center"/>
        <w:rPr>
          <w:rFonts w:ascii="Arial" w:eastAsia="Calibri" w:hAnsi="Arial" w:cs="Arial"/>
          <w:lang w:val="sr-Cyrl-CS"/>
        </w:rPr>
      </w:pPr>
      <w:r w:rsidRPr="008B627C">
        <w:rPr>
          <w:rFonts w:ascii="Arial" w:eastAsia="Calibri" w:hAnsi="Arial" w:cs="Arial"/>
          <w:lang w:val="sr-Cyrl-CS"/>
        </w:rPr>
        <w:t>Члан 9.</w:t>
      </w:r>
    </w:p>
    <w:p w:rsidR="008B627C" w:rsidRPr="008B627C" w:rsidRDefault="00665E89" w:rsidP="008B627C">
      <w:pPr>
        <w:shd w:val="clear" w:color="auto" w:fill="FFFFFF"/>
        <w:spacing w:after="200" w:line="276" w:lineRule="auto"/>
        <w:ind w:firstLine="708"/>
        <w:jc w:val="both"/>
        <w:rPr>
          <w:rFonts w:ascii="Arial" w:eastAsia="Calibri" w:hAnsi="Arial" w:cs="Arial"/>
          <w:bCs/>
          <w:lang w:val="sr-Cyrl-CS"/>
        </w:rPr>
      </w:pPr>
      <w:r w:rsidRPr="00665E89">
        <w:rPr>
          <w:rFonts w:ascii="Arial" w:eastAsia="Calibri" w:hAnsi="Arial" w:cs="Arial"/>
          <w:bCs/>
          <w:lang w:val="sr-Cyrl-CS"/>
        </w:rPr>
        <w:t xml:space="preserve">Уколико купац до истека рока </w:t>
      </w:r>
      <w:r>
        <w:rPr>
          <w:rFonts w:ascii="Arial" w:eastAsia="Calibri" w:hAnsi="Arial" w:cs="Arial"/>
          <w:bCs/>
          <w:lang w:val="sr-Cyrl-CS"/>
        </w:rPr>
        <w:t>на који је уговор закључен</w:t>
      </w:r>
      <w:r w:rsidRPr="00665E89">
        <w:rPr>
          <w:rFonts w:ascii="Arial" w:eastAsia="Calibri" w:hAnsi="Arial" w:cs="Arial"/>
          <w:bCs/>
          <w:lang w:val="sr-Cyrl-CS"/>
        </w:rPr>
        <w:t xml:space="preserve"> не обавести Продавца да је закључио Уговор о купопродаји електричне енергије за 2021. годину, Продавац је дужан да купцу обезбеди резервно снадбевање у складу са чланом 192. Закона о енергетици.</w:t>
      </w:r>
      <w:r w:rsidR="008B627C" w:rsidRPr="008B627C">
        <w:rPr>
          <w:rFonts w:ascii="Arial" w:eastAsia="Calibri" w:hAnsi="Arial" w:cs="Arial"/>
          <w:bCs/>
          <w:lang w:val="sr-Cyrl-CS"/>
        </w:rPr>
        <w:t xml:space="preserve"> </w:t>
      </w:r>
    </w:p>
    <w:p w:rsidR="00B96B07" w:rsidRDefault="00B96B07">
      <w:pPr>
        <w:rPr>
          <w:rFonts w:ascii="Arial" w:eastAsia="Calibri" w:hAnsi="Arial" w:cs="Arial"/>
          <w:b/>
          <w:bCs/>
          <w:lang w:val="sr-Cyrl-CS"/>
        </w:rPr>
      </w:pPr>
      <w:r>
        <w:rPr>
          <w:rFonts w:ascii="Arial" w:eastAsia="Calibri" w:hAnsi="Arial" w:cs="Arial"/>
          <w:b/>
          <w:bCs/>
          <w:lang w:val="sr-Cyrl-CS"/>
        </w:rPr>
        <w:br w:type="page"/>
      </w:r>
    </w:p>
    <w:p w:rsidR="008B627C" w:rsidRPr="008B627C" w:rsidRDefault="008B627C" w:rsidP="008B627C">
      <w:pPr>
        <w:shd w:val="clear" w:color="auto" w:fill="FFFFFF"/>
        <w:spacing w:after="200" w:line="276" w:lineRule="auto"/>
        <w:jc w:val="both"/>
        <w:rPr>
          <w:rFonts w:ascii="Arial" w:eastAsia="Calibri" w:hAnsi="Arial" w:cs="Arial"/>
          <w:b/>
          <w:bCs/>
          <w:lang w:val="sr-Cyrl-CS"/>
        </w:rPr>
      </w:pPr>
      <w:r w:rsidRPr="008B627C">
        <w:rPr>
          <w:rFonts w:ascii="Arial" w:eastAsia="Calibri" w:hAnsi="Arial" w:cs="Arial"/>
          <w:b/>
          <w:bCs/>
          <w:lang w:val="sr-Cyrl-CS"/>
        </w:rPr>
        <w:lastRenderedPageBreak/>
        <w:t>Ослобађање од одговорности</w:t>
      </w:r>
    </w:p>
    <w:p w:rsidR="008B627C" w:rsidRPr="008B627C" w:rsidRDefault="008B627C" w:rsidP="008B627C">
      <w:pPr>
        <w:shd w:val="clear" w:color="auto" w:fill="FFFFFF"/>
        <w:spacing w:after="200" w:line="276" w:lineRule="auto"/>
        <w:jc w:val="center"/>
        <w:rPr>
          <w:rFonts w:ascii="Arial" w:eastAsia="Calibri" w:hAnsi="Arial" w:cs="Arial"/>
          <w:bCs/>
          <w:lang w:val="sr-Cyrl-CS"/>
        </w:rPr>
      </w:pPr>
      <w:r w:rsidRPr="008B627C">
        <w:rPr>
          <w:rFonts w:ascii="Arial" w:eastAsia="Calibri" w:hAnsi="Arial" w:cs="Arial"/>
          <w:bCs/>
          <w:lang w:val="sr-Cyrl-CS"/>
        </w:rPr>
        <w:t>Члан 10.</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Продавац и купац могу бити ослобођени од одговорности за накнаду штете у случају више силе.</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 xml:space="preserve">Виша сила ослобађа продавца да испоручи, а Купца да преузме количине добра утврђене овим уговором за време њеног трајања. </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Као виша сила за продавца и купца сматрају се непредвиђени природни догађаји који имају значај елементарних непогода (поплаве, земљотреси, пожари и сл) као и догађаји и околности које су настале после закључења уговора, који онемогућавају извршење уговорених обавеза, које Продавац није могао спречити, отклонити или избећи. Под таквим догађајима сматрају се и акти државних органа и Оператора система , донети у складу са правилима о раду система, а у циљу обезбеђивања сигурности електроенергетског система.</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Уговорна страна која је погођена деловањем више силе обавезна је да обавести писаним путем другу уговорну страну о настанку , врсти и трајању више силе уколико се њено трајање могло предвидети, као и да предузме активности ради ублажавања последица више силе.</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За време трајања више силе прва и обавезе уговорних страна мирују и не примењују се санкције за неизвршење уговорних обавеза.</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Уговорна страна погођена вишом силом обавезна је да докаже настанак више силе документом издатим од стране надлежних органа.</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 о томе писаним путем обавести другу уговорну страну.</w:t>
      </w:r>
    </w:p>
    <w:p w:rsidR="008B627C" w:rsidRPr="008B627C" w:rsidRDefault="008B627C" w:rsidP="008B627C">
      <w:pPr>
        <w:shd w:val="clear" w:color="auto" w:fill="FFFFFF"/>
        <w:spacing w:after="200" w:line="276" w:lineRule="auto"/>
        <w:jc w:val="both"/>
        <w:rPr>
          <w:rFonts w:ascii="Arial" w:eastAsia="Calibri" w:hAnsi="Arial" w:cs="Arial"/>
          <w:b/>
          <w:bCs/>
          <w:lang w:val="sr-Cyrl-CS"/>
        </w:rPr>
      </w:pPr>
      <w:r w:rsidRPr="008B627C">
        <w:rPr>
          <w:rFonts w:ascii="Arial" w:eastAsia="Calibri" w:hAnsi="Arial" w:cs="Arial"/>
          <w:b/>
          <w:bCs/>
          <w:lang w:val="sr-Cyrl-CS"/>
        </w:rPr>
        <w:t>Престанак важења уговора</w:t>
      </w:r>
    </w:p>
    <w:p w:rsidR="008B627C" w:rsidRPr="008B627C" w:rsidRDefault="008B627C" w:rsidP="008B627C">
      <w:pPr>
        <w:shd w:val="clear" w:color="auto" w:fill="FFFFFF"/>
        <w:spacing w:after="200" w:line="276" w:lineRule="auto"/>
        <w:jc w:val="center"/>
        <w:rPr>
          <w:rFonts w:ascii="Arial" w:eastAsia="Calibri" w:hAnsi="Arial" w:cs="Arial"/>
          <w:bCs/>
          <w:lang w:val="sr-Cyrl-CS"/>
        </w:rPr>
      </w:pPr>
      <w:r w:rsidRPr="008B627C">
        <w:rPr>
          <w:rFonts w:ascii="Arial" w:eastAsia="Calibri" w:hAnsi="Arial" w:cs="Arial"/>
          <w:bCs/>
          <w:lang w:val="sr-Cyrl-CS"/>
        </w:rPr>
        <w:t>Члан 11.</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Уговор се може раскинути споразумно , писменом сагласношћу уговорних страна и у случајевима предвиђеним Законом о облигационим односима Републике Србије.</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Купац задржава право да у случају смањења цене струје на домаћем тржишту у односу на уговорену јединичну цену једнострано откаже Уговор, уколико Продавац на захтев купца не умањи цену.</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Отказни рок траје до закључења уговора са новим продавцем  у смислу Закона о енергетици а најдуже 90 дана од дана пријема писаног акта о отказу.</w:t>
      </w:r>
    </w:p>
    <w:p w:rsidR="00B96B07" w:rsidRDefault="00B96B07">
      <w:pPr>
        <w:rPr>
          <w:rFonts w:ascii="Arial" w:eastAsia="Calibri" w:hAnsi="Arial" w:cs="Arial"/>
          <w:b/>
          <w:bCs/>
          <w:lang w:val="sr-Cyrl-CS"/>
        </w:rPr>
      </w:pPr>
      <w:r>
        <w:rPr>
          <w:rFonts w:ascii="Arial" w:eastAsia="Calibri" w:hAnsi="Arial" w:cs="Arial"/>
          <w:b/>
          <w:bCs/>
          <w:lang w:val="sr-Cyrl-CS"/>
        </w:rPr>
        <w:br w:type="page"/>
      </w:r>
    </w:p>
    <w:p w:rsidR="008B627C" w:rsidRPr="008B627C" w:rsidRDefault="008B627C" w:rsidP="008B627C">
      <w:pPr>
        <w:shd w:val="clear" w:color="auto" w:fill="FFFFFF"/>
        <w:spacing w:after="200" w:line="276" w:lineRule="auto"/>
        <w:jc w:val="both"/>
        <w:rPr>
          <w:rFonts w:ascii="Arial" w:eastAsia="Calibri" w:hAnsi="Arial" w:cs="Arial"/>
          <w:b/>
          <w:bCs/>
          <w:lang w:val="sr-Cyrl-CS"/>
        </w:rPr>
      </w:pPr>
      <w:r w:rsidRPr="008B627C">
        <w:rPr>
          <w:rFonts w:ascii="Arial" w:eastAsia="Calibri" w:hAnsi="Arial" w:cs="Arial"/>
          <w:b/>
          <w:bCs/>
          <w:lang w:val="sr-Cyrl-CS"/>
        </w:rPr>
        <w:lastRenderedPageBreak/>
        <w:t>Решавање спорова</w:t>
      </w:r>
    </w:p>
    <w:p w:rsidR="008B627C" w:rsidRPr="008B627C" w:rsidRDefault="008B627C" w:rsidP="008B627C">
      <w:pPr>
        <w:shd w:val="clear" w:color="auto" w:fill="FFFFFF"/>
        <w:spacing w:after="200" w:line="276" w:lineRule="auto"/>
        <w:jc w:val="center"/>
        <w:rPr>
          <w:rFonts w:ascii="Arial" w:eastAsia="Calibri" w:hAnsi="Arial" w:cs="Arial"/>
          <w:bCs/>
          <w:lang w:val="sr-Cyrl-CS"/>
        </w:rPr>
      </w:pPr>
      <w:r w:rsidRPr="008B627C">
        <w:rPr>
          <w:rFonts w:ascii="Arial" w:eastAsia="Calibri" w:hAnsi="Arial" w:cs="Arial"/>
          <w:bCs/>
          <w:lang w:val="sr-Cyrl-CS"/>
        </w:rPr>
        <w:t>Члан 12.</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У случају да се настали спор не може решити мирним путем спорове из овог Уговора решаваће надлежни суд.</w:t>
      </w:r>
    </w:p>
    <w:p w:rsidR="008B627C" w:rsidRPr="008B627C" w:rsidRDefault="008B627C" w:rsidP="008B627C">
      <w:pPr>
        <w:shd w:val="clear" w:color="auto" w:fill="FFFFFF"/>
        <w:spacing w:after="200" w:line="276" w:lineRule="auto"/>
        <w:jc w:val="both"/>
        <w:rPr>
          <w:rFonts w:ascii="Arial" w:eastAsia="Calibri" w:hAnsi="Arial" w:cs="Arial"/>
          <w:b/>
          <w:bCs/>
          <w:lang w:val="sr-Cyrl-CS"/>
        </w:rPr>
      </w:pPr>
      <w:r w:rsidRPr="008B627C">
        <w:rPr>
          <w:rFonts w:ascii="Arial" w:eastAsia="Calibri" w:hAnsi="Arial" w:cs="Arial"/>
          <w:b/>
          <w:bCs/>
          <w:lang w:val="sr-Cyrl-CS"/>
        </w:rPr>
        <w:t>Завршне одредбе</w:t>
      </w:r>
    </w:p>
    <w:p w:rsidR="008B627C" w:rsidRPr="008B627C" w:rsidRDefault="008B627C" w:rsidP="008B627C">
      <w:pPr>
        <w:shd w:val="clear" w:color="auto" w:fill="FFFFFF"/>
        <w:spacing w:after="200" w:line="276" w:lineRule="auto"/>
        <w:jc w:val="center"/>
        <w:rPr>
          <w:rFonts w:ascii="Arial" w:eastAsia="Calibri" w:hAnsi="Arial" w:cs="Arial"/>
          <w:bCs/>
          <w:lang w:val="sr-Cyrl-CS"/>
        </w:rPr>
      </w:pPr>
      <w:r w:rsidRPr="008B627C">
        <w:rPr>
          <w:rFonts w:ascii="Arial" w:eastAsia="Calibri" w:hAnsi="Arial" w:cs="Arial"/>
          <w:bCs/>
          <w:lang w:val="sr-Cyrl-CS"/>
        </w:rPr>
        <w:t>Члан 13.</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За све што није регулисано овим уговором примењиваће се одредбе Закона о облигационим односима као и други важећи прописи за ову материју</w:t>
      </w:r>
    </w:p>
    <w:p w:rsidR="008B627C" w:rsidRPr="008B627C" w:rsidRDefault="008B627C" w:rsidP="008B627C">
      <w:pPr>
        <w:shd w:val="clear" w:color="auto" w:fill="FFFFFF"/>
        <w:spacing w:after="200" w:line="276" w:lineRule="auto"/>
        <w:jc w:val="center"/>
        <w:rPr>
          <w:rFonts w:ascii="Arial" w:eastAsia="Calibri" w:hAnsi="Arial" w:cs="Arial"/>
          <w:bCs/>
          <w:lang w:val="sr-Cyrl-CS"/>
        </w:rPr>
      </w:pPr>
      <w:r w:rsidRPr="008B627C">
        <w:rPr>
          <w:rFonts w:ascii="Arial" w:eastAsia="Calibri" w:hAnsi="Arial" w:cs="Arial"/>
          <w:bCs/>
          <w:lang w:val="sr-Cyrl-CS"/>
        </w:rPr>
        <w:t>Члан 14.</w:t>
      </w:r>
    </w:p>
    <w:p w:rsidR="008B627C" w:rsidRPr="008B627C" w:rsidRDefault="008B627C" w:rsidP="008B627C">
      <w:pPr>
        <w:shd w:val="clear" w:color="auto" w:fill="FFFFFF"/>
        <w:spacing w:after="200" w:line="276" w:lineRule="auto"/>
        <w:ind w:firstLine="708"/>
        <w:jc w:val="both"/>
        <w:rPr>
          <w:rFonts w:ascii="Arial" w:eastAsia="Calibri" w:hAnsi="Arial" w:cs="Arial"/>
          <w:bCs/>
          <w:lang w:val="sr-Cyrl-CS"/>
        </w:rPr>
      </w:pPr>
      <w:r w:rsidRPr="008B627C">
        <w:rPr>
          <w:rFonts w:ascii="Arial" w:eastAsia="Calibri" w:hAnsi="Arial" w:cs="Arial"/>
          <w:bCs/>
          <w:lang w:val="sr-Cyrl-CS"/>
        </w:rPr>
        <w:t>Овај уговор је сачињен у 4 ( четири) истоветна примерка од којих свака уговорна страна задржава по 2 ( два)</w:t>
      </w:r>
    </w:p>
    <w:p w:rsidR="008B627C" w:rsidRPr="008B627C" w:rsidRDefault="008B627C" w:rsidP="008B627C">
      <w:pPr>
        <w:shd w:val="clear" w:color="auto" w:fill="FFFFFF"/>
        <w:spacing w:after="200" w:line="276" w:lineRule="auto"/>
        <w:jc w:val="both"/>
        <w:rPr>
          <w:rFonts w:ascii="Arial" w:eastAsia="Calibri" w:hAnsi="Arial" w:cs="Arial"/>
          <w:lang w:val="sr-Cyrl-CS"/>
        </w:rPr>
      </w:pPr>
      <w:r w:rsidRPr="008B627C">
        <w:rPr>
          <w:rFonts w:ascii="Arial" w:eastAsia="Calibri" w:hAnsi="Arial" w:cs="Arial"/>
          <w:lang w:val="sr-Cyrl-CS"/>
        </w:rPr>
        <w:t xml:space="preserve">    Купац                                                                                                     Продавац</w:t>
      </w:r>
    </w:p>
    <w:p w:rsidR="008B627C" w:rsidRPr="008B627C" w:rsidRDefault="008B627C" w:rsidP="008B627C">
      <w:pPr>
        <w:shd w:val="clear" w:color="auto" w:fill="FFFFFF"/>
        <w:spacing w:after="200" w:line="276" w:lineRule="auto"/>
        <w:jc w:val="both"/>
        <w:rPr>
          <w:rFonts w:ascii="Calibri" w:eastAsia="Calibri" w:hAnsi="Calibri" w:cs="Times New Roman"/>
          <w:lang w:val="sr-Cyrl-CS"/>
        </w:rPr>
      </w:pPr>
      <w:r w:rsidRPr="008B627C">
        <w:rPr>
          <w:rFonts w:ascii="Calibri" w:eastAsia="Calibri" w:hAnsi="Calibri" w:cs="Times New Roman"/>
          <w:lang w:val="sr-Cyrl-CS"/>
        </w:rPr>
        <w:t xml:space="preserve">                                                     </w:t>
      </w:r>
    </w:p>
    <w:p w:rsidR="008B627C" w:rsidRPr="008B627C" w:rsidRDefault="008B627C" w:rsidP="008B627C">
      <w:pPr>
        <w:shd w:val="clear" w:color="auto" w:fill="FFFFFF"/>
        <w:spacing w:after="200" w:line="276" w:lineRule="auto"/>
        <w:jc w:val="both"/>
        <w:rPr>
          <w:rFonts w:ascii="Calibri" w:eastAsia="Calibri" w:hAnsi="Calibri" w:cs="Times New Roman"/>
          <w:lang w:val="sr-Cyrl-CS"/>
        </w:rPr>
      </w:pPr>
      <w:r w:rsidRPr="008B627C">
        <w:rPr>
          <w:rFonts w:ascii="Calibri" w:eastAsia="Calibri" w:hAnsi="Calibri" w:cs="Times New Roman"/>
          <w:lang w:val="sr-Cyrl-CS"/>
        </w:rPr>
        <w:t>________________                                                                                               ____________________</w:t>
      </w:r>
    </w:p>
    <w:p w:rsidR="00B96B07" w:rsidRDefault="00B96B07">
      <w:pPr>
        <w:rPr>
          <w:rFonts w:ascii="Arial" w:eastAsia="Calibri" w:hAnsi="Arial" w:cs="Arial"/>
          <w:b/>
          <w:bCs/>
          <w:i/>
          <w:iCs/>
          <w:sz w:val="28"/>
          <w:szCs w:val="28"/>
        </w:rPr>
      </w:pPr>
      <w:r>
        <w:rPr>
          <w:rFonts w:ascii="Arial" w:eastAsia="Calibri" w:hAnsi="Arial" w:cs="Arial"/>
          <w:b/>
          <w:bCs/>
          <w:i/>
          <w:iCs/>
          <w:sz w:val="28"/>
          <w:szCs w:val="28"/>
        </w:rPr>
        <w:br w:type="page"/>
      </w:r>
    </w:p>
    <w:p w:rsidR="008B627C" w:rsidRPr="008B627C" w:rsidRDefault="00E16D13" w:rsidP="008B627C">
      <w:pPr>
        <w:shd w:val="clear" w:color="auto" w:fill="C6D9F1"/>
        <w:spacing w:after="200" w:line="276" w:lineRule="auto"/>
        <w:jc w:val="center"/>
        <w:rPr>
          <w:rFonts w:ascii="Arial" w:eastAsia="Calibri" w:hAnsi="Arial" w:cs="Arial"/>
          <w:b/>
          <w:bCs/>
          <w:i/>
          <w:iCs/>
          <w:sz w:val="28"/>
          <w:szCs w:val="28"/>
        </w:rPr>
      </w:pPr>
      <w:r>
        <w:rPr>
          <w:rFonts w:ascii="Arial" w:eastAsia="Calibri" w:hAnsi="Arial" w:cs="Arial"/>
          <w:b/>
          <w:bCs/>
          <w:i/>
          <w:iCs/>
          <w:sz w:val="28"/>
          <w:szCs w:val="28"/>
          <w:lang w:val="sr-Latn-RS"/>
        </w:rPr>
        <w:lastRenderedPageBreak/>
        <w:t>V</w:t>
      </w:r>
      <w:r w:rsidR="008B627C" w:rsidRPr="008B627C">
        <w:rPr>
          <w:rFonts w:ascii="Arial" w:eastAsia="Calibri" w:hAnsi="Arial" w:cs="Arial"/>
          <w:b/>
          <w:bCs/>
          <w:i/>
          <w:iCs/>
          <w:sz w:val="28"/>
          <w:szCs w:val="28"/>
        </w:rPr>
        <w:t>I</w:t>
      </w:r>
      <w:r>
        <w:rPr>
          <w:rFonts w:ascii="Arial" w:eastAsia="Calibri" w:hAnsi="Arial" w:cs="Arial"/>
          <w:b/>
          <w:bCs/>
          <w:i/>
          <w:iCs/>
          <w:sz w:val="28"/>
          <w:szCs w:val="28"/>
        </w:rPr>
        <w:t>II</w:t>
      </w:r>
      <w:r w:rsidR="008B627C" w:rsidRPr="008B627C">
        <w:rPr>
          <w:rFonts w:ascii="Arial" w:eastAsia="Calibri" w:hAnsi="Arial" w:cs="Arial"/>
          <w:b/>
          <w:bCs/>
          <w:i/>
          <w:iCs/>
          <w:sz w:val="28"/>
          <w:szCs w:val="28"/>
        </w:rPr>
        <w:t xml:space="preserve"> ОБРАЗАЦ ТРОШКОВА ПРИПРЕМЕ ПОНУДЕ</w:t>
      </w:r>
    </w:p>
    <w:p w:rsidR="008B627C" w:rsidRPr="008B627C" w:rsidRDefault="008B627C" w:rsidP="008B627C">
      <w:pPr>
        <w:shd w:val="clear" w:color="auto" w:fill="C6D9F1"/>
        <w:spacing w:after="200" w:line="276" w:lineRule="auto"/>
        <w:jc w:val="center"/>
        <w:rPr>
          <w:rFonts w:ascii="Arial" w:eastAsia="Calibri" w:hAnsi="Arial" w:cs="Arial"/>
          <w:b/>
          <w:bCs/>
          <w:i/>
          <w:iCs/>
          <w:sz w:val="28"/>
          <w:szCs w:val="28"/>
        </w:rPr>
      </w:pPr>
    </w:p>
    <w:p w:rsidR="008B627C" w:rsidRPr="008B627C" w:rsidRDefault="008B627C" w:rsidP="008B627C">
      <w:pPr>
        <w:shd w:val="clear" w:color="auto" w:fill="FFFFFF"/>
        <w:spacing w:after="200" w:line="276" w:lineRule="auto"/>
        <w:jc w:val="center"/>
        <w:rPr>
          <w:rFonts w:ascii="Arial" w:eastAsia="Calibri" w:hAnsi="Arial" w:cs="Arial"/>
          <w:b/>
          <w:bCs/>
          <w:i/>
          <w:iCs/>
          <w:sz w:val="28"/>
          <w:szCs w:val="28"/>
        </w:rPr>
      </w:pPr>
    </w:p>
    <w:p w:rsidR="008B627C" w:rsidRPr="008B627C" w:rsidRDefault="008B627C" w:rsidP="008B627C">
      <w:pPr>
        <w:spacing w:after="120" w:line="276" w:lineRule="auto"/>
        <w:jc w:val="both"/>
        <w:rPr>
          <w:rFonts w:ascii="Arial" w:eastAsia="Calibri" w:hAnsi="Arial" w:cs="Arial"/>
          <w:b/>
          <w:i/>
        </w:rPr>
      </w:pPr>
      <w:r w:rsidRPr="008B627C">
        <w:rPr>
          <w:rFonts w:ascii="Arial" w:eastAsia="Calibri" w:hAnsi="Arial" w:cs="Arial"/>
        </w:rPr>
        <w:t xml:space="preserve">У складу са чланом 88. </w:t>
      </w:r>
      <w:r w:rsidRPr="008B627C">
        <w:rPr>
          <w:rFonts w:ascii="Arial" w:eastAsia="Calibri" w:hAnsi="Arial" w:cs="Arial"/>
          <w:lang w:val="sr-Cyrl-CS"/>
        </w:rPr>
        <w:t>став 1.</w:t>
      </w:r>
      <w:r w:rsidRPr="008B627C">
        <w:rPr>
          <w:rFonts w:ascii="Arial" w:eastAsia="Calibri" w:hAnsi="Arial" w:cs="Arial"/>
        </w:rPr>
        <w:t xml:space="preserve"> Закона, понуђач__________________________ </w:t>
      </w:r>
      <w:r w:rsidRPr="008B627C">
        <w:rPr>
          <w:rFonts w:ascii="Arial" w:eastAsia="Calibri" w:hAnsi="Arial" w:cs="Arial"/>
          <w:i/>
          <w:iCs/>
        </w:rPr>
        <w:t xml:space="preserve">[навести </w:t>
      </w:r>
      <w:r w:rsidRPr="008B627C">
        <w:rPr>
          <w:rFonts w:ascii="Arial" w:eastAsia="Calibri" w:hAnsi="Arial" w:cs="Arial"/>
          <w:i/>
          <w:iCs/>
          <w:lang w:val="sr-Cyrl-CS"/>
        </w:rPr>
        <w:t>назив понуђача</w:t>
      </w:r>
      <w:r w:rsidRPr="008B627C">
        <w:rPr>
          <w:rFonts w:ascii="Arial" w:eastAsia="Calibri" w:hAnsi="Arial" w:cs="Arial"/>
          <w:i/>
          <w:iCs/>
        </w:rPr>
        <w:t xml:space="preserve">], </w:t>
      </w:r>
      <w:r w:rsidRPr="008B627C">
        <w:rPr>
          <w:rFonts w:ascii="Arial" w:eastAsia="Calibri" w:hAnsi="Arial" w:cs="Arial"/>
        </w:rPr>
        <w:t>достав</w:t>
      </w:r>
      <w:r w:rsidRPr="008B627C">
        <w:rPr>
          <w:rFonts w:ascii="Arial" w:eastAsia="Calibri" w:hAnsi="Arial" w:cs="Arial"/>
          <w:lang w:val="sr-Cyrl-CS"/>
        </w:rPr>
        <w:t xml:space="preserve">ља </w:t>
      </w:r>
      <w:r w:rsidRPr="008B627C">
        <w:rPr>
          <w:rFonts w:ascii="Arial" w:eastAsia="Calibri" w:hAnsi="Arial" w:cs="Arial"/>
        </w:rPr>
        <w:t xml:space="preserve">укупан износ и структуру трошкова припремања понуде, </w:t>
      </w:r>
      <w:r w:rsidRPr="008B627C">
        <w:rPr>
          <w:rFonts w:ascii="Arial" w:eastAsia="Calibri" w:hAnsi="Arial" w:cs="Arial"/>
          <w:lang w:val="sr-Cyrl-CS"/>
        </w:rPr>
        <w:t xml:space="preserve">како следи у </w:t>
      </w:r>
      <w:r w:rsidRPr="008B627C">
        <w:rPr>
          <w:rFonts w:ascii="Arial" w:eastAsia="Calibri" w:hAnsi="Arial" w:cs="Arial"/>
        </w:rPr>
        <w:t>табели:</w:t>
      </w:r>
    </w:p>
    <w:tbl>
      <w:tblPr>
        <w:tblW w:w="0" w:type="auto"/>
        <w:tblInd w:w="158" w:type="dxa"/>
        <w:tblLayout w:type="fixed"/>
        <w:tblLook w:val="04A0" w:firstRow="1" w:lastRow="0" w:firstColumn="1" w:lastColumn="0" w:noHBand="0" w:noVBand="1"/>
      </w:tblPr>
      <w:tblGrid>
        <w:gridCol w:w="5565"/>
        <w:gridCol w:w="3290"/>
      </w:tblGrid>
      <w:tr w:rsidR="008B627C" w:rsidRPr="008B627C" w:rsidTr="008B627C">
        <w:tc>
          <w:tcPr>
            <w:tcW w:w="5565" w:type="dxa"/>
            <w:tcBorders>
              <w:top w:val="single" w:sz="4" w:space="0" w:color="000000"/>
              <w:left w:val="single" w:sz="4" w:space="0" w:color="000000"/>
              <w:bottom w:val="single" w:sz="4" w:space="0" w:color="000000"/>
              <w:right w:val="nil"/>
            </w:tcBorders>
            <w:hideMark/>
          </w:tcPr>
          <w:p w:rsidR="008B627C" w:rsidRPr="008B627C" w:rsidRDefault="008B627C" w:rsidP="008B627C">
            <w:pPr>
              <w:spacing w:after="200" w:line="276" w:lineRule="auto"/>
              <w:jc w:val="center"/>
              <w:rPr>
                <w:rFonts w:ascii="Arial" w:eastAsia="Calibri" w:hAnsi="Arial" w:cs="Arial"/>
                <w:b/>
                <w:i/>
              </w:rPr>
            </w:pPr>
            <w:r w:rsidRPr="008B627C">
              <w:rPr>
                <w:rFonts w:ascii="Arial" w:eastAsia="Calibri"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hideMark/>
          </w:tcPr>
          <w:p w:rsidR="008B627C" w:rsidRPr="008B627C" w:rsidRDefault="008B627C" w:rsidP="008B627C">
            <w:pPr>
              <w:spacing w:after="200" w:line="276" w:lineRule="auto"/>
              <w:jc w:val="center"/>
              <w:rPr>
                <w:rFonts w:ascii="Arial" w:eastAsia="Calibri" w:hAnsi="Arial" w:cs="Arial"/>
              </w:rPr>
            </w:pPr>
            <w:r w:rsidRPr="008B627C">
              <w:rPr>
                <w:rFonts w:ascii="Arial" w:eastAsia="Calibri" w:hAnsi="Arial" w:cs="Arial"/>
                <w:b/>
                <w:i/>
              </w:rPr>
              <w:t>ИЗНОС ТРОШКА У РСД</w:t>
            </w: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rPr>
            </w:pP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right"/>
              <w:rPr>
                <w:rFonts w:ascii="Arial" w:eastAsia="Calibri" w:hAnsi="Arial" w:cs="Arial"/>
              </w:rPr>
            </w:pP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rPr>
            </w:pP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jc w:val="right"/>
              <w:rPr>
                <w:rFonts w:ascii="Arial" w:eastAsia="Calibri" w:hAnsi="Arial" w:cs="Arial"/>
              </w:rPr>
            </w:pP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rPr>
            </w:pP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rPr>
                <w:rFonts w:ascii="Arial" w:eastAsia="Calibri" w:hAnsi="Arial" w:cs="Arial"/>
              </w:rPr>
            </w:pP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rPr>
            </w:pP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rPr>
                <w:rFonts w:ascii="Arial" w:eastAsia="Calibri" w:hAnsi="Arial" w:cs="Arial"/>
              </w:rPr>
            </w:pP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rPr>
            </w:pP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rPr>
                <w:rFonts w:ascii="Arial" w:eastAsia="Calibri" w:hAnsi="Arial" w:cs="Arial"/>
              </w:rPr>
            </w:pP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rPr>
            </w:pP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rPr>
                <w:rFonts w:ascii="Arial" w:eastAsia="Calibri" w:hAnsi="Arial" w:cs="Arial"/>
              </w:rPr>
            </w:pPr>
          </w:p>
        </w:tc>
      </w:tr>
      <w:tr w:rsidR="008B627C" w:rsidRPr="008B627C" w:rsidTr="008B627C">
        <w:tc>
          <w:tcPr>
            <w:tcW w:w="5565" w:type="dxa"/>
            <w:tcBorders>
              <w:top w:val="single" w:sz="4" w:space="0" w:color="000000"/>
              <w:left w:val="single" w:sz="4" w:space="0" w:color="000000"/>
              <w:bottom w:val="single" w:sz="4" w:space="0" w:color="000000"/>
              <w:right w:val="nil"/>
            </w:tcBorders>
          </w:tcPr>
          <w:p w:rsidR="008B627C" w:rsidRPr="008B627C" w:rsidRDefault="008B627C" w:rsidP="008B627C">
            <w:pPr>
              <w:snapToGrid w:val="0"/>
              <w:spacing w:after="200" w:line="276" w:lineRule="auto"/>
              <w:jc w:val="both"/>
              <w:rPr>
                <w:rFonts w:ascii="Arial" w:eastAsia="Calibri" w:hAnsi="Arial" w:cs="Arial"/>
                <w:i/>
              </w:rPr>
            </w:pPr>
          </w:p>
          <w:p w:rsidR="008B627C" w:rsidRPr="008B627C" w:rsidRDefault="008B627C" w:rsidP="008B627C">
            <w:pPr>
              <w:spacing w:after="200" w:line="276" w:lineRule="auto"/>
              <w:jc w:val="both"/>
              <w:rPr>
                <w:rFonts w:ascii="Arial" w:eastAsia="Calibri" w:hAnsi="Arial" w:cs="Arial"/>
                <w:lang w:val="ru-RU"/>
              </w:rPr>
            </w:pPr>
            <w:r w:rsidRPr="008B627C">
              <w:rPr>
                <w:rFonts w:ascii="Arial" w:eastAsia="Calibri"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tcPr>
          <w:p w:rsidR="008B627C" w:rsidRPr="008B627C" w:rsidRDefault="008B627C" w:rsidP="008B627C">
            <w:pPr>
              <w:snapToGrid w:val="0"/>
              <w:spacing w:after="200" w:line="276" w:lineRule="auto"/>
              <w:rPr>
                <w:rFonts w:ascii="Arial" w:eastAsia="Calibri" w:hAnsi="Arial" w:cs="Arial"/>
                <w:lang w:val="ru-RU"/>
              </w:rPr>
            </w:pPr>
          </w:p>
        </w:tc>
      </w:tr>
    </w:tbl>
    <w:p w:rsidR="008B627C" w:rsidRPr="008B627C" w:rsidRDefault="008B627C" w:rsidP="008B627C">
      <w:pPr>
        <w:spacing w:after="200" w:line="276" w:lineRule="auto"/>
        <w:jc w:val="both"/>
        <w:rPr>
          <w:rFonts w:ascii="Calibri" w:eastAsia="Calibri" w:hAnsi="Calibri" w:cs="Times New Roman"/>
        </w:rPr>
      </w:pP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Трошкове припреме и подношења понуде сноси искључиво понуђач и не може тражити од наручиоца накнаду трошкова.</w:t>
      </w:r>
    </w:p>
    <w:p w:rsidR="008B627C" w:rsidRPr="008B627C" w:rsidRDefault="008B627C" w:rsidP="008B627C">
      <w:pPr>
        <w:spacing w:after="200" w:line="276" w:lineRule="auto"/>
        <w:jc w:val="both"/>
        <w:rPr>
          <w:rFonts w:ascii="Arial" w:eastAsia="Calibri" w:hAnsi="Arial" w:cs="Arial"/>
          <w:lang w:val="sr-Cyrl-CS"/>
        </w:rPr>
      </w:pPr>
      <w:r w:rsidRPr="008B627C">
        <w:rPr>
          <w:rFonts w:ascii="Arial" w:eastAsia="Calibri"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B627C" w:rsidRPr="008B627C" w:rsidRDefault="008B627C" w:rsidP="008B627C">
      <w:pPr>
        <w:spacing w:after="120" w:line="276" w:lineRule="auto"/>
        <w:jc w:val="both"/>
        <w:rPr>
          <w:rFonts w:ascii="Calibri" w:eastAsia="Calibri" w:hAnsi="Calibri" w:cs="Times New Roman"/>
          <w:bCs/>
        </w:rPr>
      </w:pPr>
      <w:r w:rsidRPr="008B627C">
        <w:rPr>
          <w:rFonts w:ascii="Arial" w:eastAsia="Calibri" w:hAnsi="Arial" w:cs="Arial"/>
          <w:b/>
          <w:bCs/>
          <w:i/>
        </w:rPr>
        <w:t xml:space="preserve">Напомена: </w:t>
      </w:r>
      <w:r w:rsidRPr="008B627C">
        <w:rPr>
          <w:rFonts w:ascii="Arial" w:eastAsia="Calibri" w:hAnsi="Arial" w:cs="Arial"/>
          <w:bCs/>
          <w:i/>
        </w:rPr>
        <w:t>достављање овог обрасца није обавезно</w:t>
      </w:r>
    </w:p>
    <w:tbl>
      <w:tblPr>
        <w:tblW w:w="0" w:type="auto"/>
        <w:tblLayout w:type="fixed"/>
        <w:tblLook w:val="04A0" w:firstRow="1" w:lastRow="0" w:firstColumn="1" w:lastColumn="0" w:noHBand="0" w:noVBand="1"/>
      </w:tblPr>
      <w:tblGrid>
        <w:gridCol w:w="3080"/>
        <w:gridCol w:w="3068"/>
        <w:gridCol w:w="3094"/>
      </w:tblGrid>
      <w:tr w:rsidR="008B627C" w:rsidRPr="008B627C" w:rsidTr="008B627C">
        <w:tc>
          <w:tcPr>
            <w:tcW w:w="3080" w:type="dxa"/>
            <w:vAlign w:val="center"/>
            <w:hideMark/>
          </w:tcPr>
          <w:p w:rsidR="008B627C" w:rsidRPr="008B627C" w:rsidRDefault="008B627C" w:rsidP="008B627C">
            <w:pPr>
              <w:spacing w:after="120" w:line="100" w:lineRule="atLeast"/>
              <w:jc w:val="center"/>
              <w:rPr>
                <w:rFonts w:ascii="Arial" w:eastAsia="Calibri" w:hAnsi="Arial" w:cs="Arial"/>
              </w:rPr>
            </w:pPr>
            <w:r w:rsidRPr="008B627C">
              <w:rPr>
                <w:rFonts w:ascii="Arial" w:eastAsia="Calibri" w:hAnsi="Arial" w:cs="Arial"/>
              </w:rPr>
              <w:t>Датум:</w:t>
            </w:r>
          </w:p>
        </w:tc>
        <w:tc>
          <w:tcPr>
            <w:tcW w:w="3068" w:type="dxa"/>
            <w:vAlign w:val="center"/>
            <w:hideMark/>
          </w:tcPr>
          <w:p w:rsidR="008B627C" w:rsidRPr="008B627C" w:rsidRDefault="008B627C" w:rsidP="008B627C">
            <w:pPr>
              <w:spacing w:after="120" w:line="100" w:lineRule="atLeast"/>
              <w:jc w:val="center"/>
              <w:rPr>
                <w:rFonts w:ascii="Arial" w:eastAsia="Calibri" w:hAnsi="Arial" w:cs="Arial"/>
              </w:rPr>
            </w:pPr>
            <w:r w:rsidRPr="008B627C">
              <w:rPr>
                <w:rFonts w:ascii="Arial" w:eastAsia="Calibri" w:hAnsi="Arial" w:cs="Arial"/>
              </w:rPr>
              <w:t>М.П.</w:t>
            </w:r>
          </w:p>
        </w:tc>
        <w:tc>
          <w:tcPr>
            <w:tcW w:w="3094" w:type="dxa"/>
            <w:vAlign w:val="center"/>
            <w:hideMark/>
          </w:tcPr>
          <w:p w:rsidR="008B627C" w:rsidRPr="008B627C" w:rsidRDefault="008B627C" w:rsidP="008B627C">
            <w:pPr>
              <w:spacing w:after="120" w:line="100" w:lineRule="atLeast"/>
              <w:jc w:val="center"/>
              <w:rPr>
                <w:rFonts w:ascii="Arial" w:eastAsia="Calibri" w:hAnsi="Arial" w:cs="Arial"/>
              </w:rPr>
            </w:pPr>
            <w:r w:rsidRPr="008B627C">
              <w:rPr>
                <w:rFonts w:ascii="Arial" w:eastAsia="Calibri" w:hAnsi="Arial" w:cs="Arial"/>
              </w:rPr>
              <w:t>Потпис понуђача</w:t>
            </w:r>
          </w:p>
        </w:tc>
      </w:tr>
      <w:tr w:rsidR="008B627C" w:rsidRPr="008B627C" w:rsidTr="008B627C">
        <w:tc>
          <w:tcPr>
            <w:tcW w:w="3080" w:type="dxa"/>
            <w:tcBorders>
              <w:top w:val="nil"/>
              <w:left w:val="nil"/>
              <w:bottom w:val="single" w:sz="4" w:space="0" w:color="000000"/>
              <w:right w:val="nil"/>
            </w:tcBorders>
          </w:tcPr>
          <w:p w:rsidR="008B627C" w:rsidRPr="008B627C" w:rsidRDefault="008B627C" w:rsidP="008B627C">
            <w:pPr>
              <w:snapToGrid w:val="0"/>
              <w:spacing w:after="120" w:line="100" w:lineRule="atLeast"/>
              <w:jc w:val="both"/>
              <w:rPr>
                <w:rFonts w:ascii="Arial" w:eastAsia="Calibri" w:hAnsi="Arial" w:cs="Arial"/>
              </w:rPr>
            </w:pPr>
          </w:p>
        </w:tc>
        <w:tc>
          <w:tcPr>
            <w:tcW w:w="3068" w:type="dxa"/>
          </w:tcPr>
          <w:p w:rsidR="008B627C" w:rsidRPr="008B627C" w:rsidRDefault="008B627C" w:rsidP="008B627C">
            <w:pPr>
              <w:snapToGrid w:val="0"/>
              <w:spacing w:after="120" w:line="100" w:lineRule="atLeast"/>
              <w:jc w:val="both"/>
              <w:rPr>
                <w:rFonts w:ascii="Arial" w:eastAsia="Calibri" w:hAnsi="Arial" w:cs="Arial"/>
              </w:rPr>
            </w:pPr>
          </w:p>
        </w:tc>
        <w:tc>
          <w:tcPr>
            <w:tcW w:w="3094" w:type="dxa"/>
            <w:tcBorders>
              <w:top w:val="nil"/>
              <w:left w:val="nil"/>
              <w:bottom w:val="single" w:sz="4" w:space="0" w:color="000000"/>
              <w:right w:val="nil"/>
            </w:tcBorders>
          </w:tcPr>
          <w:p w:rsidR="008B627C" w:rsidRPr="008B627C" w:rsidRDefault="008B627C" w:rsidP="008B627C">
            <w:pPr>
              <w:snapToGrid w:val="0"/>
              <w:spacing w:after="120" w:line="100" w:lineRule="atLeast"/>
              <w:jc w:val="both"/>
              <w:rPr>
                <w:rFonts w:ascii="Arial" w:eastAsia="Calibri" w:hAnsi="Arial" w:cs="Arial"/>
              </w:rPr>
            </w:pPr>
          </w:p>
        </w:tc>
      </w:tr>
    </w:tbl>
    <w:p w:rsidR="008B627C" w:rsidRPr="008B627C" w:rsidRDefault="008B627C" w:rsidP="008B627C">
      <w:pPr>
        <w:spacing w:after="200" w:line="276" w:lineRule="auto"/>
        <w:rPr>
          <w:rFonts w:ascii="Calibri" w:eastAsia="Calibri" w:hAnsi="Calibri" w:cs="Times New Roman"/>
        </w:rPr>
      </w:pPr>
    </w:p>
    <w:p w:rsidR="00B96B07" w:rsidRDefault="00B96B07">
      <w:pPr>
        <w:rPr>
          <w:rFonts w:ascii="Arial" w:eastAsia="Calibri" w:hAnsi="Arial" w:cs="Arial"/>
          <w:b/>
          <w:bCs/>
          <w:i/>
          <w:iCs/>
          <w:sz w:val="28"/>
          <w:szCs w:val="28"/>
        </w:rPr>
      </w:pPr>
      <w:r>
        <w:rPr>
          <w:rFonts w:ascii="Arial" w:eastAsia="Calibri" w:hAnsi="Arial" w:cs="Arial"/>
          <w:b/>
          <w:bCs/>
          <w:i/>
          <w:iCs/>
          <w:sz w:val="28"/>
          <w:szCs w:val="28"/>
        </w:rPr>
        <w:br w:type="page"/>
      </w:r>
    </w:p>
    <w:p w:rsidR="008B627C" w:rsidRPr="008B627C" w:rsidRDefault="008B627C" w:rsidP="008B627C">
      <w:pPr>
        <w:shd w:val="clear" w:color="auto" w:fill="C6D9F1"/>
        <w:spacing w:after="200" w:line="276" w:lineRule="auto"/>
        <w:jc w:val="center"/>
        <w:rPr>
          <w:rFonts w:ascii="Arial" w:eastAsia="Calibri" w:hAnsi="Arial" w:cs="Arial"/>
          <w:bCs/>
        </w:rPr>
      </w:pPr>
      <w:r w:rsidRPr="008B627C">
        <w:rPr>
          <w:rFonts w:ascii="Arial" w:eastAsia="Calibri" w:hAnsi="Arial" w:cs="Arial"/>
          <w:b/>
          <w:bCs/>
          <w:i/>
          <w:iCs/>
          <w:sz w:val="28"/>
          <w:szCs w:val="28"/>
        </w:rPr>
        <w:lastRenderedPageBreak/>
        <w:t>IX  ОБРАЗАЦ ИЗЈАВЕ О НЕЗАВИСНОЈ ПОНУДИ</w:t>
      </w:r>
    </w:p>
    <w:p w:rsidR="008B627C" w:rsidRPr="008B627C" w:rsidRDefault="008B627C" w:rsidP="008B627C">
      <w:pPr>
        <w:shd w:val="clear" w:color="auto" w:fill="C6D9F1"/>
        <w:suppressAutoHyphens/>
        <w:spacing w:after="0" w:line="100" w:lineRule="atLeast"/>
        <w:jc w:val="center"/>
        <w:rPr>
          <w:rFonts w:ascii="Arial" w:eastAsia="Times New Roman" w:hAnsi="Arial" w:cs="Arial"/>
          <w:bCs/>
          <w:color w:val="000000"/>
          <w:kern w:val="2"/>
          <w:sz w:val="24"/>
          <w:szCs w:val="24"/>
          <w:lang w:eastAsia="ar-SA"/>
        </w:rPr>
      </w:pPr>
    </w:p>
    <w:p w:rsidR="008B627C" w:rsidRPr="008B627C" w:rsidRDefault="008B627C" w:rsidP="008B627C">
      <w:pPr>
        <w:suppressAutoHyphens/>
        <w:spacing w:after="0" w:line="100" w:lineRule="atLeast"/>
        <w:jc w:val="center"/>
        <w:rPr>
          <w:rFonts w:ascii="Arial" w:eastAsia="Times New Roman" w:hAnsi="Arial" w:cs="Arial"/>
          <w:bCs/>
          <w:color w:val="000000"/>
          <w:kern w:val="2"/>
          <w:sz w:val="24"/>
          <w:szCs w:val="24"/>
          <w:lang w:eastAsia="ar-SA"/>
        </w:rPr>
      </w:pPr>
    </w:p>
    <w:p w:rsidR="008B627C" w:rsidRPr="008B627C" w:rsidRDefault="008B627C" w:rsidP="008B627C">
      <w:pPr>
        <w:suppressAutoHyphens/>
        <w:spacing w:after="0" w:line="100" w:lineRule="atLeast"/>
        <w:jc w:val="center"/>
        <w:rPr>
          <w:rFonts w:ascii="Arial" w:eastAsia="Times New Roman" w:hAnsi="Arial" w:cs="Arial"/>
          <w:bCs/>
          <w:color w:val="000000"/>
          <w:kern w:val="2"/>
          <w:sz w:val="24"/>
          <w:szCs w:val="24"/>
          <w:lang w:eastAsia="ar-SA"/>
        </w:rPr>
      </w:pPr>
    </w:p>
    <w:p w:rsidR="008B627C" w:rsidRPr="008B627C" w:rsidRDefault="008B627C" w:rsidP="008B627C">
      <w:pPr>
        <w:suppressAutoHyphens/>
        <w:spacing w:after="0" w:line="100" w:lineRule="atLeast"/>
        <w:jc w:val="both"/>
        <w:rPr>
          <w:rFonts w:ascii="Arial" w:eastAsia="Times New Roman" w:hAnsi="Arial" w:cs="Arial"/>
          <w:color w:val="000000"/>
          <w:kern w:val="2"/>
          <w:sz w:val="24"/>
          <w:szCs w:val="24"/>
          <w:lang w:eastAsia="ar-SA"/>
        </w:rPr>
      </w:pPr>
      <w:r w:rsidRPr="008B627C">
        <w:rPr>
          <w:rFonts w:ascii="Arial" w:eastAsia="Times New Roman" w:hAnsi="Arial" w:cs="Arial"/>
          <w:color w:val="000000"/>
          <w:kern w:val="2"/>
          <w:sz w:val="24"/>
          <w:szCs w:val="24"/>
          <w:lang w:eastAsia="ar-SA"/>
        </w:rPr>
        <w:t xml:space="preserve">У складу са чланом 26. Закона, ________________________________________, </w:t>
      </w:r>
    </w:p>
    <w:p w:rsidR="008B627C" w:rsidRPr="008B627C" w:rsidRDefault="008B627C" w:rsidP="008B627C">
      <w:pPr>
        <w:suppressAutoHyphens/>
        <w:spacing w:after="0" w:line="100" w:lineRule="atLeast"/>
        <w:jc w:val="both"/>
        <w:rPr>
          <w:rFonts w:ascii="Arial" w:eastAsia="Times New Roman" w:hAnsi="Arial" w:cs="Arial"/>
          <w:color w:val="000000"/>
          <w:kern w:val="2"/>
          <w:sz w:val="24"/>
          <w:szCs w:val="24"/>
          <w:lang w:eastAsia="ar-SA"/>
        </w:rPr>
      </w:pPr>
      <w:r w:rsidRPr="008B627C">
        <w:rPr>
          <w:rFonts w:ascii="Arial" w:eastAsia="Times New Roman" w:hAnsi="Arial" w:cs="Arial"/>
          <w:color w:val="000000"/>
          <w:kern w:val="2"/>
          <w:sz w:val="24"/>
          <w:szCs w:val="24"/>
          <w:lang w:eastAsia="ar-SA"/>
        </w:rPr>
        <w:t xml:space="preserve">                                                                           </w:t>
      </w:r>
      <w:r w:rsidRPr="008B627C">
        <w:rPr>
          <w:rFonts w:ascii="Arial" w:eastAsia="Times New Roman" w:hAnsi="Arial" w:cs="Arial"/>
          <w:color w:val="000000"/>
          <w:kern w:val="2"/>
          <w:sz w:val="20"/>
          <w:szCs w:val="20"/>
          <w:lang w:eastAsia="ar-SA"/>
        </w:rPr>
        <w:t xml:space="preserve"> (Назив понуђача)</w:t>
      </w:r>
    </w:p>
    <w:p w:rsidR="008B627C" w:rsidRPr="008B627C" w:rsidRDefault="008B627C" w:rsidP="008B627C">
      <w:pPr>
        <w:suppressAutoHyphens/>
        <w:spacing w:after="0" w:line="100" w:lineRule="atLeast"/>
        <w:jc w:val="both"/>
        <w:rPr>
          <w:rFonts w:ascii="Arial" w:eastAsia="Times New Roman" w:hAnsi="Arial" w:cs="Arial"/>
          <w:color w:val="000000"/>
          <w:w w:val="200"/>
          <w:kern w:val="2"/>
          <w:sz w:val="24"/>
          <w:szCs w:val="24"/>
          <w:lang w:eastAsia="ar-SA"/>
        </w:rPr>
      </w:pPr>
      <w:r w:rsidRPr="008B627C">
        <w:rPr>
          <w:rFonts w:ascii="Arial" w:eastAsia="Times New Roman" w:hAnsi="Arial" w:cs="Arial"/>
          <w:color w:val="000000"/>
          <w:kern w:val="2"/>
          <w:sz w:val="24"/>
          <w:szCs w:val="24"/>
          <w:lang w:eastAsia="ar-SA"/>
        </w:rPr>
        <w:t xml:space="preserve">даје: </w:t>
      </w:r>
    </w:p>
    <w:p w:rsidR="008B627C" w:rsidRPr="008B627C" w:rsidRDefault="008B627C" w:rsidP="008B627C">
      <w:pPr>
        <w:suppressAutoHyphens/>
        <w:spacing w:before="360" w:after="360" w:line="100" w:lineRule="atLeast"/>
        <w:ind w:firstLine="227"/>
        <w:jc w:val="center"/>
        <w:rPr>
          <w:rFonts w:ascii="Arial" w:eastAsia="Times New Roman" w:hAnsi="Arial" w:cs="Arial"/>
          <w:b/>
          <w:bCs/>
          <w:color w:val="000000"/>
          <w:kern w:val="2"/>
          <w:sz w:val="24"/>
          <w:szCs w:val="24"/>
          <w:lang w:val="sr-Cyrl-CS" w:eastAsia="ar-SA"/>
        </w:rPr>
      </w:pPr>
      <w:r w:rsidRPr="008B627C">
        <w:rPr>
          <w:rFonts w:ascii="Arial" w:eastAsia="Times New Roman" w:hAnsi="Arial" w:cs="Arial"/>
          <w:b/>
          <w:bCs/>
          <w:color w:val="000000"/>
          <w:kern w:val="2"/>
          <w:sz w:val="24"/>
          <w:szCs w:val="24"/>
          <w:lang w:val="sr-Cyrl-CS" w:eastAsia="ar-SA"/>
        </w:rPr>
        <w:t xml:space="preserve">ИЗЈАВУ </w:t>
      </w:r>
    </w:p>
    <w:p w:rsidR="008B627C" w:rsidRPr="008B627C" w:rsidRDefault="008B627C" w:rsidP="008B627C">
      <w:pPr>
        <w:suppressAutoHyphens/>
        <w:spacing w:before="360" w:after="360" w:line="100" w:lineRule="atLeast"/>
        <w:ind w:firstLine="227"/>
        <w:jc w:val="center"/>
        <w:rPr>
          <w:rFonts w:ascii="Arial" w:eastAsia="Times New Roman" w:hAnsi="Arial" w:cs="Arial"/>
          <w:bCs/>
          <w:color w:val="000000"/>
          <w:kern w:val="2"/>
          <w:sz w:val="24"/>
          <w:szCs w:val="24"/>
          <w:lang w:eastAsia="ar-SA"/>
        </w:rPr>
      </w:pPr>
      <w:r w:rsidRPr="008B627C">
        <w:rPr>
          <w:rFonts w:ascii="Arial" w:eastAsia="Times New Roman" w:hAnsi="Arial" w:cs="Arial"/>
          <w:b/>
          <w:bCs/>
          <w:color w:val="000000"/>
          <w:kern w:val="2"/>
          <w:sz w:val="24"/>
          <w:szCs w:val="24"/>
          <w:lang w:val="sr-Cyrl-CS" w:eastAsia="ar-SA"/>
        </w:rPr>
        <w:t>О НЕЗАВИСНОЈ</w:t>
      </w:r>
      <w:r w:rsidRPr="008B627C">
        <w:rPr>
          <w:rFonts w:ascii="Arial" w:eastAsia="Times New Roman" w:hAnsi="Arial" w:cs="Arial"/>
          <w:b/>
          <w:bCs/>
          <w:color w:val="000000"/>
          <w:kern w:val="2"/>
          <w:sz w:val="24"/>
          <w:szCs w:val="24"/>
          <w:lang w:eastAsia="ar-SA"/>
        </w:rPr>
        <w:t xml:space="preserve"> ПОНУДИ</w:t>
      </w:r>
    </w:p>
    <w:p w:rsidR="008B627C" w:rsidRPr="008B627C" w:rsidRDefault="008B627C" w:rsidP="008B627C">
      <w:pPr>
        <w:suppressAutoHyphens/>
        <w:spacing w:after="0" w:line="100" w:lineRule="atLeast"/>
        <w:jc w:val="both"/>
        <w:rPr>
          <w:rFonts w:ascii="Arial" w:eastAsia="Times New Roman" w:hAnsi="Arial" w:cs="Arial"/>
          <w:bCs/>
          <w:color w:val="000000"/>
          <w:kern w:val="2"/>
          <w:sz w:val="24"/>
          <w:szCs w:val="24"/>
          <w:lang w:eastAsia="ar-SA"/>
        </w:rPr>
      </w:pPr>
    </w:p>
    <w:p w:rsidR="008B627C" w:rsidRPr="008B627C" w:rsidRDefault="008B627C" w:rsidP="008B627C">
      <w:pPr>
        <w:suppressAutoHyphens/>
        <w:spacing w:after="0" w:line="100" w:lineRule="atLeast"/>
        <w:jc w:val="both"/>
        <w:rPr>
          <w:rFonts w:ascii="Arial" w:eastAsia="Times New Roman" w:hAnsi="Arial" w:cs="Arial"/>
          <w:bCs/>
          <w:color w:val="000000"/>
          <w:kern w:val="2"/>
          <w:sz w:val="24"/>
          <w:szCs w:val="24"/>
          <w:lang w:eastAsia="ar-SA"/>
        </w:rPr>
      </w:pPr>
    </w:p>
    <w:p w:rsidR="008B627C" w:rsidRPr="008B627C" w:rsidRDefault="008B627C" w:rsidP="008B627C">
      <w:pPr>
        <w:spacing w:after="200" w:line="276" w:lineRule="auto"/>
        <w:jc w:val="both"/>
        <w:rPr>
          <w:rFonts w:ascii="Arial" w:eastAsia="Calibri" w:hAnsi="Arial" w:cs="Arial"/>
        </w:rPr>
      </w:pPr>
      <w:r w:rsidRPr="008B627C">
        <w:rPr>
          <w:rFonts w:ascii="Arial" w:eastAsia="Calibri" w:hAnsi="Arial" w:cs="Arial"/>
        </w:rPr>
        <w:tab/>
      </w:r>
      <w:r w:rsidRPr="008B627C">
        <w:rPr>
          <w:rFonts w:ascii="Arial" w:eastAsia="Calibri" w:hAnsi="Arial" w:cs="Arial"/>
        </w:rPr>
        <w:tab/>
      </w:r>
      <w:r w:rsidRPr="008B627C">
        <w:rPr>
          <w:rFonts w:ascii="Arial" w:eastAsia="Calibri" w:hAnsi="Arial" w:cs="Arial"/>
        </w:rPr>
        <w:tab/>
      </w:r>
      <w:r w:rsidRPr="008B627C">
        <w:rPr>
          <w:rFonts w:ascii="Arial" w:eastAsia="Calibri" w:hAnsi="Arial" w:cs="Arial"/>
          <w:bCs/>
        </w:rPr>
        <w:t xml:space="preserve"> </w:t>
      </w:r>
    </w:p>
    <w:p w:rsidR="008B627C" w:rsidRPr="008B627C" w:rsidRDefault="008B627C" w:rsidP="008B627C">
      <w:pPr>
        <w:spacing w:after="200" w:line="276" w:lineRule="auto"/>
        <w:jc w:val="both"/>
        <w:rPr>
          <w:rFonts w:ascii="Arial" w:eastAsia="Calibri" w:hAnsi="Arial" w:cs="Arial"/>
          <w:bCs/>
        </w:rPr>
      </w:pPr>
      <w:r w:rsidRPr="008B627C">
        <w:rPr>
          <w:rFonts w:ascii="Arial" w:eastAsia="Calibri" w:hAnsi="Arial" w:cs="Arial"/>
        </w:rPr>
        <w:t>Под пуном материјалном и кривичном одговорношћу п</w:t>
      </w:r>
      <w:r w:rsidRPr="008B627C">
        <w:rPr>
          <w:rFonts w:ascii="Arial" w:eastAsia="Calibri" w:hAnsi="Arial" w:cs="Arial"/>
          <w:bCs/>
        </w:rPr>
        <w:t xml:space="preserve">отврђујем да сам понуду у </w:t>
      </w:r>
      <w:r w:rsidRPr="008B627C">
        <w:rPr>
          <w:rFonts w:ascii="Arial" w:eastAsia="Calibri" w:hAnsi="Arial" w:cs="Arial"/>
          <w:bCs/>
          <w:lang w:val="sr-Cyrl-CS"/>
        </w:rPr>
        <w:t>поступку</w:t>
      </w:r>
      <w:r w:rsidRPr="008B627C">
        <w:rPr>
          <w:rFonts w:ascii="Arial" w:eastAsia="Calibri" w:hAnsi="Arial" w:cs="Arial"/>
          <w:bCs/>
        </w:rPr>
        <w:t xml:space="preserve"> јавне набавке</w:t>
      </w:r>
      <w:r w:rsidRPr="008B627C">
        <w:rPr>
          <w:rFonts w:ascii="Arial" w:eastAsia="Calibri" w:hAnsi="Arial" w:cs="Arial"/>
          <w:lang w:val="sr-Cyrl-CS"/>
        </w:rPr>
        <w:t xml:space="preserve"> добара – електричне енергије </w:t>
      </w:r>
      <w:r w:rsidRPr="008B627C">
        <w:rPr>
          <w:rFonts w:ascii="Arial" w:eastAsia="Calibri" w:hAnsi="Arial" w:cs="Arial"/>
        </w:rPr>
        <w:t xml:space="preserve"> бр</w:t>
      </w:r>
      <w:r w:rsidRPr="008B627C">
        <w:rPr>
          <w:rFonts w:ascii="Arial" w:eastAsia="Calibri" w:hAnsi="Arial" w:cs="Arial"/>
          <w:lang w:val="sr-Cyrl-CS"/>
        </w:rPr>
        <w:t xml:space="preserve">. </w:t>
      </w:r>
      <w:r w:rsidR="00CA71B7">
        <w:rPr>
          <w:rFonts w:ascii="Arial" w:eastAsia="Calibri" w:hAnsi="Arial" w:cs="Arial"/>
          <w:lang w:val="sr-Cyrl-CS"/>
        </w:rPr>
        <w:t>2/2020</w:t>
      </w:r>
      <w:r w:rsidRPr="008B627C">
        <w:rPr>
          <w:rFonts w:ascii="Arial" w:eastAsia="Calibri" w:hAnsi="Arial" w:cs="Arial"/>
        </w:rPr>
        <w:t xml:space="preserve">, </w:t>
      </w:r>
      <w:r w:rsidRPr="008B627C">
        <w:rPr>
          <w:rFonts w:ascii="Arial" w:eastAsia="Calibri" w:hAnsi="Arial" w:cs="Arial"/>
          <w:bCs/>
        </w:rPr>
        <w:t>поднео независно, без договора са другим понуђачима или заинтересованим лицима.</w:t>
      </w:r>
    </w:p>
    <w:p w:rsidR="008B627C" w:rsidRPr="008B627C" w:rsidRDefault="008B627C" w:rsidP="008B627C">
      <w:pPr>
        <w:spacing w:after="200" w:line="276" w:lineRule="auto"/>
        <w:jc w:val="both"/>
        <w:rPr>
          <w:rFonts w:ascii="Arial" w:eastAsia="Calibri" w:hAnsi="Arial" w:cs="Arial"/>
          <w:bCs/>
        </w:rPr>
      </w:pPr>
    </w:p>
    <w:p w:rsidR="008B627C" w:rsidRPr="008B627C" w:rsidRDefault="008B627C" w:rsidP="008B627C">
      <w:pPr>
        <w:spacing w:after="200" w:line="276" w:lineRule="auto"/>
        <w:jc w:val="both"/>
        <w:rPr>
          <w:rFonts w:ascii="Arial" w:eastAsia="Calibri" w:hAnsi="Arial" w:cs="Arial"/>
          <w:bCs/>
        </w:rPr>
      </w:pPr>
    </w:p>
    <w:p w:rsidR="008B627C" w:rsidRPr="008B627C" w:rsidRDefault="008B627C" w:rsidP="008B627C">
      <w:pPr>
        <w:suppressAutoHyphens/>
        <w:spacing w:after="0" w:line="100" w:lineRule="atLeast"/>
        <w:ind w:firstLine="227"/>
        <w:jc w:val="both"/>
        <w:rPr>
          <w:rFonts w:ascii="Arial" w:eastAsia="Times New Roman" w:hAnsi="Arial" w:cs="Arial"/>
          <w:color w:val="000000"/>
          <w:kern w:val="2"/>
          <w:sz w:val="24"/>
          <w:szCs w:val="24"/>
          <w:lang w:eastAsia="ar-SA"/>
        </w:rPr>
      </w:pPr>
    </w:p>
    <w:tbl>
      <w:tblPr>
        <w:tblW w:w="0" w:type="auto"/>
        <w:tblLayout w:type="fixed"/>
        <w:tblLook w:val="04A0" w:firstRow="1" w:lastRow="0" w:firstColumn="1" w:lastColumn="0" w:noHBand="0" w:noVBand="1"/>
      </w:tblPr>
      <w:tblGrid>
        <w:gridCol w:w="3080"/>
        <w:gridCol w:w="3065"/>
        <w:gridCol w:w="3097"/>
      </w:tblGrid>
      <w:tr w:rsidR="008B627C" w:rsidRPr="008B627C" w:rsidTr="008B627C">
        <w:tc>
          <w:tcPr>
            <w:tcW w:w="3080" w:type="dxa"/>
            <w:vAlign w:val="center"/>
            <w:hideMark/>
          </w:tcPr>
          <w:p w:rsidR="008B627C" w:rsidRPr="008B627C" w:rsidRDefault="008B627C" w:rsidP="008B627C">
            <w:pPr>
              <w:spacing w:after="120" w:line="100" w:lineRule="atLeast"/>
              <w:jc w:val="center"/>
              <w:rPr>
                <w:rFonts w:ascii="Arial" w:eastAsia="Calibri" w:hAnsi="Arial" w:cs="Arial"/>
              </w:rPr>
            </w:pPr>
            <w:r w:rsidRPr="008B627C">
              <w:rPr>
                <w:rFonts w:ascii="Arial" w:eastAsia="Calibri" w:hAnsi="Arial" w:cs="Arial"/>
              </w:rPr>
              <w:t>Датум:</w:t>
            </w:r>
          </w:p>
        </w:tc>
        <w:tc>
          <w:tcPr>
            <w:tcW w:w="3065" w:type="dxa"/>
            <w:vAlign w:val="center"/>
            <w:hideMark/>
          </w:tcPr>
          <w:p w:rsidR="008B627C" w:rsidRPr="008B627C" w:rsidRDefault="008B627C" w:rsidP="008B627C">
            <w:pPr>
              <w:spacing w:after="120" w:line="100" w:lineRule="atLeast"/>
              <w:jc w:val="center"/>
              <w:rPr>
                <w:rFonts w:ascii="Arial" w:eastAsia="Calibri" w:hAnsi="Arial" w:cs="Arial"/>
              </w:rPr>
            </w:pPr>
            <w:r w:rsidRPr="008B627C">
              <w:rPr>
                <w:rFonts w:ascii="Arial" w:eastAsia="Calibri" w:hAnsi="Arial" w:cs="Arial"/>
              </w:rPr>
              <w:t>М.П.</w:t>
            </w:r>
          </w:p>
        </w:tc>
        <w:tc>
          <w:tcPr>
            <w:tcW w:w="3097" w:type="dxa"/>
            <w:vAlign w:val="center"/>
            <w:hideMark/>
          </w:tcPr>
          <w:p w:rsidR="008B627C" w:rsidRPr="008B627C" w:rsidRDefault="008B627C" w:rsidP="008B627C">
            <w:pPr>
              <w:spacing w:after="120" w:line="100" w:lineRule="atLeast"/>
              <w:jc w:val="center"/>
              <w:rPr>
                <w:rFonts w:ascii="Arial" w:eastAsia="Calibri" w:hAnsi="Arial" w:cs="Arial"/>
              </w:rPr>
            </w:pPr>
            <w:r w:rsidRPr="008B627C">
              <w:rPr>
                <w:rFonts w:ascii="Arial" w:eastAsia="Calibri" w:hAnsi="Arial" w:cs="Arial"/>
              </w:rPr>
              <w:t>Потпис понуђача</w:t>
            </w:r>
          </w:p>
        </w:tc>
      </w:tr>
      <w:tr w:rsidR="008B627C" w:rsidRPr="008B627C" w:rsidTr="008B627C">
        <w:tc>
          <w:tcPr>
            <w:tcW w:w="3080" w:type="dxa"/>
            <w:tcBorders>
              <w:top w:val="nil"/>
              <w:left w:val="nil"/>
              <w:bottom w:val="single" w:sz="4" w:space="0" w:color="000000"/>
              <w:right w:val="nil"/>
            </w:tcBorders>
          </w:tcPr>
          <w:p w:rsidR="008B627C" w:rsidRPr="008B627C" w:rsidRDefault="008B627C" w:rsidP="008B627C">
            <w:pPr>
              <w:snapToGrid w:val="0"/>
              <w:spacing w:after="120" w:line="100" w:lineRule="atLeast"/>
              <w:jc w:val="both"/>
              <w:rPr>
                <w:rFonts w:ascii="Arial" w:eastAsia="Calibri" w:hAnsi="Arial" w:cs="Arial"/>
              </w:rPr>
            </w:pPr>
          </w:p>
        </w:tc>
        <w:tc>
          <w:tcPr>
            <w:tcW w:w="3065" w:type="dxa"/>
          </w:tcPr>
          <w:p w:rsidR="008B627C" w:rsidRPr="008B627C" w:rsidRDefault="008B627C" w:rsidP="008B627C">
            <w:pPr>
              <w:snapToGrid w:val="0"/>
              <w:spacing w:after="120" w:line="100" w:lineRule="atLeast"/>
              <w:jc w:val="both"/>
              <w:rPr>
                <w:rFonts w:ascii="Arial" w:eastAsia="Calibri" w:hAnsi="Arial" w:cs="Arial"/>
              </w:rPr>
            </w:pPr>
          </w:p>
        </w:tc>
        <w:tc>
          <w:tcPr>
            <w:tcW w:w="3097" w:type="dxa"/>
            <w:tcBorders>
              <w:top w:val="nil"/>
              <w:left w:val="nil"/>
              <w:bottom w:val="single" w:sz="4" w:space="0" w:color="000000"/>
              <w:right w:val="nil"/>
            </w:tcBorders>
          </w:tcPr>
          <w:p w:rsidR="008B627C" w:rsidRPr="008B627C" w:rsidRDefault="008B627C" w:rsidP="008B627C">
            <w:pPr>
              <w:snapToGrid w:val="0"/>
              <w:spacing w:after="120" w:line="100" w:lineRule="atLeast"/>
              <w:jc w:val="both"/>
              <w:rPr>
                <w:rFonts w:ascii="Arial" w:eastAsia="Calibri" w:hAnsi="Arial" w:cs="Arial"/>
              </w:rPr>
            </w:pPr>
          </w:p>
        </w:tc>
      </w:tr>
    </w:tbl>
    <w:p w:rsidR="008B627C" w:rsidRPr="008B627C" w:rsidRDefault="008B627C" w:rsidP="008B627C">
      <w:pPr>
        <w:suppressAutoHyphens/>
        <w:spacing w:after="0" w:line="100" w:lineRule="atLeast"/>
        <w:ind w:firstLine="227"/>
        <w:jc w:val="both"/>
        <w:rPr>
          <w:rFonts w:ascii="Times New Roman" w:eastAsia="Times New Roman" w:hAnsi="Times New Roman" w:cs="Times New Roman"/>
          <w:color w:val="000000"/>
          <w:kern w:val="2"/>
          <w:sz w:val="16"/>
          <w:szCs w:val="16"/>
          <w:lang w:eastAsia="ar-SA"/>
        </w:rPr>
      </w:pPr>
    </w:p>
    <w:p w:rsidR="008B627C" w:rsidRPr="008B627C" w:rsidRDefault="008B627C" w:rsidP="008B627C">
      <w:pPr>
        <w:tabs>
          <w:tab w:val="left" w:pos="6028"/>
        </w:tabs>
        <w:autoSpaceDE w:val="0"/>
        <w:spacing w:after="200" w:line="240" w:lineRule="auto"/>
        <w:rPr>
          <w:rFonts w:ascii="Calibri" w:eastAsia="Calibri" w:hAnsi="Calibri" w:cs="Times New Roman"/>
          <w:lang w:val="sr-Cyrl-CS"/>
        </w:rPr>
      </w:pPr>
    </w:p>
    <w:p w:rsidR="008B627C" w:rsidRPr="008B627C" w:rsidRDefault="008B627C" w:rsidP="008B627C">
      <w:pPr>
        <w:tabs>
          <w:tab w:val="left" w:pos="6028"/>
        </w:tabs>
        <w:autoSpaceDE w:val="0"/>
        <w:spacing w:after="200" w:line="240" w:lineRule="auto"/>
        <w:rPr>
          <w:rFonts w:ascii="Calibri" w:eastAsia="Calibri" w:hAnsi="Calibri" w:cs="Times New Roman"/>
          <w:lang w:val="sr-Cyrl-CS"/>
        </w:rPr>
      </w:pPr>
    </w:p>
    <w:p w:rsidR="008B627C" w:rsidRPr="008B627C" w:rsidRDefault="008B627C" w:rsidP="008B627C">
      <w:pPr>
        <w:tabs>
          <w:tab w:val="left" w:pos="6028"/>
        </w:tabs>
        <w:autoSpaceDE w:val="0"/>
        <w:spacing w:after="200" w:line="240" w:lineRule="auto"/>
        <w:rPr>
          <w:rFonts w:ascii="Calibri" w:eastAsia="Calibri" w:hAnsi="Calibri" w:cs="Times New Roman"/>
          <w:lang w:val="sr-Cyrl-CS"/>
        </w:rPr>
      </w:pPr>
    </w:p>
    <w:p w:rsidR="008B627C" w:rsidRPr="008B627C" w:rsidRDefault="008B627C" w:rsidP="008B627C">
      <w:pPr>
        <w:tabs>
          <w:tab w:val="left" w:pos="6028"/>
        </w:tabs>
        <w:autoSpaceDE w:val="0"/>
        <w:spacing w:after="200" w:line="240" w:lineRule="auto"/>
        <w:jc w:val="both"/>
        <w:rPr>
          <w:rFonts w:ascii="Arial" w:eastAsia="Calibri" w:hAnsi="Arial" w:cs="Arial"/>
          <w:bCs/>
          <w:i/>
          <w:iCs/>
        </w:rPr>
      </w:pPr>
      <w:r w:rsidRPr="008B627C">
        <w:rPr>
          <w:rFonts w:ascii="Arial" w:eastAsia="Calibri" w:hAnsi="Arial" w:cs="Arial"/>
          <w:b/>
          <w:bCs/>
          <w:i/>
          <w:iCs/>
        </w:rPr>
        <w:t xml:space="preserve">Напомена: </w:t>
      </w:r>
    </w:p>
    <w:p w:rsidR="008B627C" w:rsidRPr="008B627C" w:rsidRDefault="008B627C" w:rsidP="008B627C">
      <w:pPr>
        <w:tabs>
          <w:tab w:val="left" w:pos="6028"/>
        </w:tabs>
        <w:autoSpaceDE w:val="0"/>
        <w:spacing w:after="200" w:line="240" w:lineRule="auto"/>
        <w:jc w:val="both"/>
        <w:rPr>
          <w:rFonts w:ascii="Arial" w:eastAsia="Calibri" w:hAnsi="Arial" w:cs="Arial"/>
          <w:bCs/>
          <w:i/>
          <w:iCs/>
        </w:rPr>
      </w:pPr>
      <w:r w:rsidRPr="008B627C">
        <w:rPr>
          <w:rFonts w:ascii="Arial" w:eastAsia="Calibri" w:hAnsi="Arial" w:cs="Arial"/>
          <w:b/>
          <w:bCs/>
          <w:i/>
          <w:iCs/>
          <w:u w:val="single"/>
        </w:rPr>
        <w:t>Уколико понуду подноси група понуђача,</w:t>
      </w:r>
      <w:r w:rsidRPr="008B627C">
        <w:rPr>
          <w:rFonts w:ascii="Arial" w:eastAsia="Calibri" w:hAnsi="Arial" w:cs="Arial"/>
          <w:bCs/>
          <w:i/>
          <w:iCs/>
        </w:rPr>
        <w:t xml:space="preserve"> Изјава мора бити потписана од стране овлашћеног лица св</w:t>
      </w:r>
      <w:r w:rsidR="00895721">
        <w:rPr>
          <w:rFonts w:ascii="Arial" w:eastAsia="Calibri" w:hAnsi="Arial" w:cs="Arial"/>
          <w:bCs/>
          <w:i/>
          <w:iCs/>
        </w:rPr>
        <w:t>аког понуђача из групе понуђача</w:t>
      </w:r>
      <w:r w:rsidRPr="008B627C">
        <w:rPr>
          <w:rFonts w:ascii="Arial" w:eastAsia="Calibri" w:hAnsi="Arial" w:cs="Arial"/>
          <w:bCs/>
          <w:i/>
          <w:iCs/>
        </w:rPr>
        <w:t>.</w:t>
      </w:r>
    </w:p>
    <w:p w:rsidR="008B627C" w:rsidRPr="008B627C" w:rsidRDefault="008B627C" w:rsidP="008B627C">
      <w:pPr>
        <w:tabs>
          <w:tab w:val="left" w:pos="6028"/>
        </w:tabs>
        <w:autoSpaceDE w:val="0"/>
        <w:spacing w:after="200" w:line="240" w:lineRule="auto"/>
        <w:jc w:val="both"/>
        <w:rPr>
          <w:rFonts w:ascii="Arial" w:eastAsia="Calibri" w:hAnsi="Arial" w:cs="Arial"/>
          <w:bCs/>
          <w:i/>
          <w:iCs/>
        </w:rPr>
      </w:pPr>
    </w:p>
    <w:p w:rsidR="00B96B07" w:rsidRDefault="00B96B07">
      <w:pPr>
        <w:rPr>
          <w:rFonts w:ascii="Arial" w:eastAsia="Calibri" w:hAnsi="Arial" w:cs="Arial"/>
          <w:b/>
          <w:bCs/>
          <w:i/>
          <w:iCs/>
          <w:sz w:val="20"/>
          <w:szCs w:val="20"/>
        </w:rPr>
      </w:pPr>
      <w:r>
        <w:rPr>
          <w:rFonts w:ascii="Arial" w:eastAsia="Calibri" w:hAnsi="Arial" w:cs="Arial"/>
          <w:b/>
          <w:bCs/>
          <w:i/>
          <w:iCs/>
          <w:sz w:val="20"/>
          <w:szCs w:val="20"/>
        </w:rPr>
        <w:br w:type="page"/>
      </w:r>
    </w:p>
    <w:p w:rsidR="008B627C" w:rsidRPr="008B627C" w:rsidRDefault="008B627C" w:rsidP="008B627C">
      <w:pPr>
        <w:shd w:val="clear" w:color="auto" w:fill="C6D9F1"/>
        <w:spacing w:after="200" w:line="276" w:lineRule="auto"/>
        <w:ind w:firstLine="708"/>
        <w:jc w:val="center"/>
        <w:rPr>
          <w:rFonts w:ascii="Arial" w:eastAsia="Calibri" w:hAnsi="Arial" w:cs="Arial"/>
          <w:bCs/>
          <w:sz w:val="20"/>
          <w:szCs w:val="20"/>
          <w:lang w:val="sr-Cyrl-CS"/>
        </w:rPr>
      </w:pPr>
      <w:r w:rsidRPr="008B627C">
        <w:rPr>
          <w:rFonts w:ascii="Arial" w:eastAsia="Calibri" w:hAnsi="Arial" w:cs="Arial"/>
          <w:b/>
          <w:bCs/>
          <w:i/>
          <w:iCs/>
          <w:sz w:val="20"/>
          <w:szCs w:val="20"/>
        </w:rPr>
        <w:lastRenderedPageBreak/>
        <w:t xml:space="preserve">X  </w:t>
      </w:r>
      <w:r w:rsidRPr="008B627C">
        <w:rPr>
          <w:rFonts w:ascii="Arial" w:eastAsia="Calibri" w:hAnsi="Arial" w:cs="Arial"/>
          <w:b/>
          <w:bCs/>
          <w:i/>
          <w:iCs/>
          <w:sz w:val="20"/>
          <w:szCs w:val="20"/>
          <w:lang w:val="sr-Cyrl-CS"/>
        </w:rPr>
        <w:t>МОДЕЛ МЕНИЧНОГ ОВЛАШЋЕЊА</w:t>
      </w:r>
    </w:p>
    <w:p w:rsidR="008B627C" w:rsidRPr="008B627C" w:rsidRDefault="008B627C" w:rsidP="008B627C">
      <w:pPr>
        <w:tabs>
          <w:tab w:val="left" w:pos="6028"/>
        </w:tabs>
        <w:autoSpaceDE w:val="0"/>
        <w:spacing w:after="200" w:line="240" w:lineRule="auto"/>
        <w:jc w:val="center"/>
        <w:rPr>
          <w:rFonts w:ascii="Arial" w:eastAsia="Calibri" w:hAnsi="Arial" w:cs="Arial"/>
          <w:sz w:val="20"/>
          <w:szCs w:val="20"/>
          <w:lang w:val="sr-Cyrl-CS"/>
        </w:rPr>
      </w:pPr>
      <w:r w:rsidRPr="008B627C">
        <w:rPr>
          <w:rFonts w:ascii="Arial" w:eastAsia="Calibri" w:hAnsi="Arial" w:cs="Arial"/>
          <w:sz w:val="20"/>
          <w:szCs w:val="20"/>
          <w:lang w:val="sr-Cyrl-CS"/>
        </w:rPr>
        <w:t>Менично писмо – овлашћење за добро извршење посла</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На основу Закона о меници и тачке 1. 2. и 6. Одлуке о облику, садржини и начину коришћења јединствених инструмената платног промета</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ДУЖНИКА ______________________________________________</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 xml:space="preserve">                      (Унети одговарајуће податке)</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МБ:____________________________ дужника – издаваоца менице</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ПИБ:_________________________</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ТЕКУЋИ РАЧУН:________________________________</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Издаје</w:t>
      </w:r>
    </w:p>
    <w:p w:rsidR="008B627C" w:rsidRPr="008B627C" w:rsidRDefault="008B627C" w:rsidP="008B627C">
      <w:pPr>
        <w:tabs>
          <w:tab w:val="left" w:pos="6028"/>
        </w:tabs>
        <w:autoSpaceDE w:val="0"/>
        <w:spacing w:after="200" w:line="240" w:lineRule="auto"/>
        <w:jc w:val="center"/>
        <w:rPr>
          <w:rFonts w:ascii="Arial" w:eastAsia="Calibri" w:hAnsi="Arial" w:cs="Arial"/>
          <w:sz w:val="20"/>
          <w:szCs w:val="20"/>
          <w:lang w:val="sr-Cyrl-CS"/>
        </w:rPr>
      </w:pPr>
      <w:r w:rsidRPr="008B627C">
        <w:rPr>
          <w:rFonts w:ascii="Arial" w:eastAsia="Calibri" w:hAnsi="Arial" w:cs="Arial"/>
          <w:sz w:val="20"/>
          <w:szCs w:val="20"/>
          <w:lang w:val="sr-Cyrl-CS"/>
        </w:rPr>
        <w:t>МЕНИЧНО ПИСМО – ОВЛАШЋЕЊЕ</w:t>
      </w:r>
    </w:p>
    <w:p w:rsidR="008B627C" w:rsidRPr="008B627C" w:rsidRDefault="008B627C" w:rsidP="008B627C">
      <w:pPr>
        <w:tabs>
          <w:tab w:val="left" w:pos="6028"/>
        </w:tabs>
        <w:autoSpaceDE w:val="0"/>
        <w:spacing w:after="200" w:line="240" w:lineRule="auto"/>
        <w:jc w:val="center"/>
        <w:rPr>
          <w:rFonts w:ascii="Arial" w:eastAsia="Calibri" w:hAnsi="Arial" w:cs="Arial"/>
          <w:sz w:val="20"/>
          <w:szCs w:val="20"/>
          <w:lang w:val="sr-Cyrl-CS"/>
        </w:rPr>
      </w:pPr>
      <w:r w:rsidRPr="008B627C">
        <w:rPr>
          <w:rFonts w:ascii="Arial" w:eastAsia="Calibri" w:hAnsi="Arial" w:cs="Arial"/>
          <w:sz w:val="20"/>
          <w:szCs w:val="20"/>
          <w:lang w:val="sr-Cyrl-CS"/>
        </w:rPr>
        <w:t>За корисника бланко сопствене менице</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Наручилац Основна школа „</w:t>
      </w:r>
      <w:r w:rsidRPr="008B627C">
        <w:rPr>
          <w:rFonts w:ascii="Arial" w:eastAsia="Calibri" w:hAnsi="Arial" w:cs="Arial"/>
          <w:sz w:val="20"/>
          <w:szCs w:val="20"/>
          <w:lang w:val="sr-Cyrl-RS"/>
        </w:rPr>
        <w:t>Иван Горан Ковачић</w:t>
      </w:r>
      <w:r w:rsidRPr="008B627C">
        <w:rPr>
          <w:rFonts w:ascii="Arial" w:eastAsia="Calibri" w:hAnsi="Arial" w:cs="Arial"/>
          <w:sz w:val="20"/>
          <w:szCs w:val="20"/>
          <w:lang w:val="sr-Cyrl-CS"/>
        </w:rPr>
        <w:t>“, Његошева бр.12, 25284 Станишић ( у даљем тексту Поверилац)</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 xml:space="preserve">Предајемо Вам бланко сопствену меницу (соло) меницу и овлашћујемо Повериоца , да предату меницу број__________________(унети серијски број менице) може попунити у износу од _____________________динара ( уписати износ који представља 10% укупне уговорене цене без ПДВ-а) као гаранцију за добро извршење посла са роком важности од  </w:t>
      </w:r>
      <w:r w:rsidRPr="008B627C">
        <w:rPr>
          <w:rFonts w:ascii="Arial" w:eastAsia="TimesNewRomanPSMT" w:hAnsi="Arial" w:cs="Arial"/>
          <w:bCs/>
          <w:iCs/>
          <w:sz w:val="20"/>
          <w:szCs w:val="20"/>
        </w:rPr>
        <w:t>30 (тридесет) дана  од истека рока за коначно извршење посла</w:t>
      </w:r>
      <w:r w:rsidRPr="008B627C">
        <w:rPr>
          <w:rFonts w:ascii="Arial" w:eastAsia="TimesNewRomanPSMT" w:hAnsi="Arial" w:cs="Arial"/>
          <w:bCs/>
          <w:iCs/>
          <w:sz w:val="20"/>
          <w:szCs w:val="20"/>
          <w:lang w:val="sr-Cyrl-RS"/>
        </w:rPr>
        <w:t>,</w:t>
      </w:r>
      <w:r w:rsidRPr="008B627C">
        <w:rPr>
          <w:rFonts w:ascii="Arial" w:eastAsia="TimesNewRomanPSMT" w:hAnsi="Arial" w:cs="Arial"/>
          <w:bCs/>
          <w:iCs/>
          <w:sz w:val="20"/>
          <w:szCs w:val="20"/>
          <w:lang w:val="sr-Cyrl-CS"/>
        </w:rPr>
        <w:t xml:space="preserve"> односно до 31.01.20</w:t>
      </w:r>
      <w:r w:rsidRPr="008B627C">
        <w:rPr>
          <w:rFonts w:ascii="Arial" w:eastAsia="TimesNewRomanPSMT" w:hAnsi="Arial" w:cs="Arial"/>
          <w:bCs/>
          <w:iCs/>
          <w:sz w:val="20"/>
          <w:szCs w:val="20"/>
          <w:lang w:val="sr-Latn-RS"/>
        </w:rPr>
        <w:t>20</w:t>
      </w:r>
      <w:r w:rsidRPr="008B627C">
        <w:rPr>
          <w:rFonts w:ascii="Arial" w:eastAsia="TimesNewRomanPSMT" w:hAnsi="Arial" w:cs="Arial"/>
          <w:bCs/>
          <w:iCs/>
          <w:sz w:val="20"/>
          <w:szCs w:val="20"/>
          <w:lang w:val="sr-Cyrl-CS"/>
        </w:rPr>
        <w:t>. године</w:t>
      </w:r>
      <w:r w:rsidRPr="008B627C">
        <w:rPr>
          <w:rFonts w:ascii="Arial" w:eastAsia="Calibri" w:hAnsi="Arial" w:cs="Arial"/>
          <w:sz w:val="20"/>
          <w:szCs w:val="20"/>
          <w:lang w:val="sr-Cyrl-CS"/>
        </w:rPr>
        <w:t xml:space="preserve"> . Овлашћујемо Повериоца да попуни меницу за наплату на износ од _____________________динара и словима ________________________динара и да безусловно и неопозиво , без протеста и трошкова , вансудски у складуса важећим прописима изврши наплату са свих рачуна дужника______________________________</w:t>
      </w:r>
    </w:p>
    <w:p w:rsidR="008B627C" w:rsidRPr="008B627C" w:rsidRDefault="008B627C" w:rsidP="008B627C">
      <w:pPr>
        <w:tabs>
          <w:tab w:val="left" w:pos="6028"/>
        </w:tabs>
        <w:autoSpaceDE w:val="0"/>
        <w:spacing w:after="200" w:line="240" w:lineRule="auto"/>
        <w:jc w:val="center"/>
        <w:rPr>
          <w:rFonts w:ascii="Arial" w:eastAsia="Calibri" w:hAnsi="Arial" w:cs="Arial"/>
          <w:sz w:val="20"/>
          <w:szCs w:val="20"/>
          <w:lang w:val="sr-Cyrl-CS"/>
        </w:rPr>
      </w:pPr>
      <w:r w:rsidRPr="008B627C">
        <w:rPr>
          <w:rFonts w:ascii="Arial" w:eastAsia="Calibri" w:hAnsi="Arial" w:cs="Arial"/>
          <w:sz w:val="20"/>
          <w:szCs w:val="20"/>
          <w:lang w:val="sr-Cyrl-CS"/>
        </w:rPr>
        <w:t>___________________________________________________________________________________ (навести одговарајуће податке дужника- издаваоца менице, назив и адресу )</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код банака, а у корист Повериоца Основна школа „</w:t>
      </w:r>
      <w:r w:rsidRPr="008B627C">
        <w:rPr>
          <w:rFonts w:ascii="Arial" w:eastAsia="Calibri" w:hAnsi="Arial" w:cs="Arial"/>
          <w:sz w:val="20"/>
          <w:szCs w:val="20"/>
          <w:lang w:val="sr-Cyrl-RS"/>
        </w:rPr>
        <w:t>Иван Горан Ковачић</w:t>
      </w:r>
      <w:r w:rsidRPr="008B627C">
        <w:rPr>
          <w:rFonts w:ascii="Arial" w:eastAsia="Calibri" w:hAnsi="Arial" w:cs="Arial"/>
          <w:sz w:val="20"/>
          <w:szCs w:val="20"/>
          <w:lang w:val="sr-Cyrl-CS"/>
        </w:rPr>
        <w:t xml:space="preserve">“, Његошева бр.12, 25284 Станишић. </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Овлашћујемо банке код којих имамо рачуне да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Дужник се  одриче права права на повлачење овог овлашћења, на састављање приговора на задужење и на сторнирање задужења по овом основу за наплату.</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lastRenderedPageBreak/>
        <w:t xml:space="preserve"> Меница је оверена и потписана од стране овлашћеног лица за заступање дужника ____________________________________(име и презиме овлашћеног лица)</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Ово менично писмо – овлашћење сачињено је у 2 (два ) истоветна примерка од којих по 1 (један) примерак за повериоца а један за дужника.</w:t>
      </w:r>
    </w:p>
    <w:p w:rsidR="008B627C" w:rsidRPr="008B627C" w:rsidRDefault="008B627C" w:rsidP="008B627C">
      <w:pPr>
        <w:tabs>
          <w:tab w:val="left" w:pos="6028"/>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ab/>
      </w:r>
      <w:r w:rsidRPr="008B627C">
        <w:rPr>
          <w:rFonts w:ascii="Arial" w:eastAsia="Calibri" w:hAnsi="Arial" w:cs="Arial"/>
          <w:sz w:val="20"/>
          <w:szCs w:val="20"/>
          <w:lang w:val="sr-Cyrl-CS"/>
        </w:rPr>
        <w:tab/>
        <w:t>Издавалац менице</w:t>
      </w:r>
    </w:p>
    <w:p w:rsidR="008B627C" w:rsidRPr="008B627C" w:rsidRDefault="008B627C" w:rsidP="008B627C">
      <w:pPr>
        <w:tabs>
          <w:tab w:val="left" w:pos="2040"/>
        </w:tabs>
        <w:autoSpaceDE w:val="0"/>
        <w:spacing w:after="200" w:line="240" w:lineRule="auto"/>
        <w:jc w:val="both"/>
        <w:rPr>
          <w:rFonts w:ascii="Arial" w:eastAsia="Calibri" w:hAnsi="Arial" w:cs="Arial"/>
          <w:sz w:val="20"/>
          <w:szCs w:val="20"/>
          <w:lang w:val="sr-Cyrl-CS"/>
        </w:rPr>
      </w:pPr>
      <w:r w:rsidRPr="008B627C">
        <w:rPr>
          <w:rFonts w:ascii="Arial" w:eastAsia="Calibri" w:hAnsi="Arial" w:cs="Arial"/>
          <w:sz w:val="20"/>
          <w:szCs w:val="20"/>
          <w:lang w:val="sr-Cyrl-CS"/>
        </w:rPr>
        <w:t>Место и датум_____________</w:t>
      </w:r>
      <w:r w:rsidRPr="008B627C">
        <w:rPr>
          <w:rFonts w:ascii="Arial" w:eastAsia="Calibri" w:hAnsi="Arial" w:cs="Arial"/>
          <w:sz w:val="20"/>
          <w:szCs w:val="20"/>
          <w:lang w:val="sr-Cyrl-CS"/>
        </w:rPr>
        <w:tab/>
      </w:r>
      <w:r w:rsidRPr="008B627C">
        <w:rPr>
          <w:rFonts w:ascii="Arial" w:eastAsia="Calibri" w:hAnsi="Arial" w:cs="Arial"/>
          <w:sz w:val="20"/>
          <w:szCs w:val="20"/>
          <w:lang w:val="sr-Cyrl-CS"/>
        </w:rPr>
        <w:tab/>
      </w:r>
      <w:r w:rsidRPr="008B627C">
        <w:rPr>
          <w:rFonts w:ascii="Arial" w:eastAsia="Calibri" w:hAnsi="Arial" w:cs="Arial"/>
          <w:sz w:val="20"/>
          <w:szCs w:val="20"/>
          <w:lang w:val="sr-Cyrl-CS"/>
        </w:rPr>
        <w:tab/>
      </w:r>
      <w:r w:rsidRPr="008B627C">
        <w:rPr>
          <w:rFonts w:ascii="Arial" w:eastAsia="Calibri" w:hAnsi="Arial" w:cs="Arial"/>
          <w:sz w:val="20"/>
          <w:szCs w:val="20"/>
          <w:lang w:val="sr-Cyrl-CS"/>
        </w:rPr>
        <w:tab/>
      </w:r>
      <w:r w:rsidRPr="008B627C">
        <w:rPr>
          <w:rFonts w:ascii="Arial" w:eastAsia="Calibri" w:hAnsi="Arial" w:cs="Arial"/>
          <w:sz w:val="20"/>
          <w:szCs w:val="20"/>
          <w:lang w:val="sr-Cyrl-CS"/>
        </w:rPr>
        <w:tab/>
      </w:r>
      <w:r w:rsidRPr="008B627C">
        <w:rPr>
          <w:rFonts w:ascii="Arial" w:eastAsia="Calibri" w:hAnsi="Arial" w:cs="Arial"/>
          <w:sz w:val="20"/>
          <w:szCs w:val="20"/>
          <w:lang w:val="sr-Cyrl-CS"/>
        </w:rPr>
        <w:tab/>
        <w:t>_____________________</w:t>
      </w:r>
    </w:p>
    <w:p w:rsidR="008B627C" w:rsidRPr="008B627C" w:rsidRDefault="008B627C" w:rsidP="008B627C">
      <w:pPr>
        <w:tabs>
          <w:tab w:val="left" w:pos="6028"/>
        </w:tabs>
        <w:autoSpaceDE w:val="0"/>
        <w:spacing w:after="200" w:line="240" w:lineRule="auto"/>
        <w:jc w:val="both"/>
        <w:rPr>
          <w:rFonts w:ascii="Times New Roman" w:eastAsia="Calibri" w:hAnsi="Times New Roman" w:cs="Times New Roman"/>
          <w:b/>
          <w:bCs/>
          <w:sz w:val="20"/>
          <w:szCs w:val="20"/>
          <w:lang w:val="sr-Cyrl-CS"/>
        </w:rPr>
      </w:pPr>
      <w:r w:rsidRPr="008B627C">
        <w:rPr>
          <w:rFonts w:ascii="Arial" w:eastAsia="Calibri" w:hAnsi="Arial" w:cs="Arial"/>
          <w:sz w:val="20"/>
          <w:szCs w:val="20"/>
          <w:lang w:val="sr-Cyrl-CS"/>
        </w:rPr>
        <w:t xml:space="preserve"> </w:t>
      </w:r>
    </w:p>
    <w:p w:rsidR="00B96B07" w:rsidRDefault="00B96B07">
      <w:pPr>
        <w:rPr>
          <w:rFonts w:ascii="Times New Roman" w:eastAsia="Arial Unicode MS" w:hAnsi="Times New Roman" w:cs="Times New Roman"/>
          <w:b/>
          <w:bCs/>
          <w:i/>
          <w:iCs/>
          <w:color w:val="000000"/>
          <w:kern w:val="2"/>
          <w:sz w:val="24"/>
          <w:szCs w:val="24"/>
          <w:lang w:val="sr-Latn-CS" w:eastAsia="ar-SA"/>
        </w:rPr>
      </w:pPr>
      <w:r>
        <w:rPr>
          <w:rFonts w:ascii="Times New Roman" w:eastAsia="Arial Unicode MS" w:hAnsi="Times New Roman" w:cs="Times New Roman"/>
          <w:b/>
          <w:bCs/>
          <w:i/>
          <w:iCs/>
          <w:color w:val="000000"/>
          <w:kern w:val="2"/>
          <w:sz w:val="24"/>
          <w:szCs w:val="24"/>
          <w:lang w:val="sr-Latn-CS" w:eastAsia="ar-SA"/>
        </w:rPr>
        <w:br w:type="page"/>
      </w:r>
    </w:p>
    <w:p w:rsidR="008B627C" w:rsidRPr="008B627C" w:rsidRDefault="008B627C" w:rsidP="008B627C">
      <w:pPr>
        <w:suppressLineNumbers/>
        <w:tabs>
          <w:tab w:val="center" w:pos="4513"/>
          <w:tab w:val="right" w:pos="9026"/>
        </w:tabs>
        <w:suppressAutoHyphens/>
        <w:spacing w:after="0" w:line="100" w:lineRule="atLeast"/>
        <w:ind w:right="1"/>
        <w:jc w:val="center"/>
        <w:rPr>
          <w:rFonts w:ascii="Times New Roman" w:eastAsia="Arial Unicode MS" w:hAnsi="Times New Roman" w:cs="Times New Roman"/>
          <w:b/>
          <w:bCs/>
          <w:i/>
          <w:iCs/>
          <w:color w:val="000000"/>
          <w:kern w:val="2"/>
          <w:sz w:val="24"/>
          <w:szCs w:val="24"/>
          <w:lang w:val="sr-Cyrl-CS" w:eastAsia="ar-SA"/>
        </w:rPr>
      </w:pPr>
      <w:r w:rsidRPr="008B627C">
        <w:rPr>
          <w:rFonts w:ascii="Times New Roman" w:eastAsia="Arial Unicode MS" w:hAnsi="Times New Roman" w:cs="Times New Roman"/>
          <w:b/>
          <w:bCs/>
          <w:i/>
          <w:iCs/>
          <w:color w:val="000000"/>
          <w:kern w:val="2"/>
          <w:sz w:val="24"/>
          <w:szCs w:val="24"/>
          <w:lang w:val="sr-Latn-CS" w:eastAsia="ar-SA"/>
        </w:rPr>
        <w:lastRenderedPageBreak/>
        <w:t>X</w:t>
      </w:r>
      <w:r w:rsidRPr="008B627C">
        <w:rPr>
          <w:rFonts w:ascii="Times New Roman" w:eastAsia="Arial Unicode MS" w:hAnsi="Times New Roman" w:cs="Times New Roman"/>
          <w:b/>
          <w:bCs/>
          <w:i/>
          <w:iCs/>
          <w:color w:val="000000"/>
          <w:kern w:val="2"/>
          <w:sz w:val="24"/>
          <w:szCs w:val="24"/>
          <w:lang w:eastAsia="ar-SA"/>
        </w:rPr>
        <w:t xml:space="preserve">I  </w:t>
      </w:r>
      <w:r w:rsidRPr="008B627C">
        <w:rPr>
          <w:rFonts w:ascii="Times New Roman" w:eastAsia="Arial Unicode MS" w:hAnsi="Times New Roman" w:cs="Times New Roman"/>
          <w:b/>
          <w:bCs/>
          <w:i/>
          <w:iCs/>
          <w:color w:val="000000"/>
          <w:kern w:val="2"/>
          <w:sz w:val="24"/>
          <w:szCs w:val="24"/>
          <w:lang w:val="sr-Cyrl-CS" w:eastAsia="ar-SA"/>
        </w:rPr>
        <w:t xml:space="preserve">ОБРАЗАЦ РЕФЕРЕНТНЕ ЛИСТЕ </w:t>
      </w:r>
    </w:p>
    <w:p w:rsidR="008B627C" w:rsidRPr="008B627C" w:rsidRDefault="008B627C" w:rsidP="008B627C">
      <w:pPr>
        <w:shd w:val="clear" w:color="auto" w:fill="C6D9F1"/>
        <w:spacing w:after="200" w:line="276" w:lineRule="auto"/>
        <w:jc w:val="center"/>
        <w:rPr>
          <w:rFonts w:ascii="Calibri" w:eastAsia="Calibri" w:hAnsi="Calibri" w:cs="Times New Roman"/>
          <w:b/>
          <w:bCs/>
          <w:i/>
          <w:iCs/>
          <w:sz w:val="24"/>
          <w:szCs w:val="24"/>
          <w:lang w:val="sr-Cyrl-CS"/>
        </w:rPr>
      </w:pPr>
    </w:p>
    <w:p w:rsidR="008B627C" w:rsidRPr="008B627C" w:rsidRDefault="008B627C" w:rsidP="008B627C">
      <w:pPr>
        <w:spacing w:after="200" w:line="276" w:lineRule="auto"/>
        <w:ind w:right="1" w:firstLine="708"/>
        <w:rPr>
          <w:rFonts w:ascii="Calibri" w:eastAsia="Calibri" w:hAnsi="Calibri" w:cs="Times New Roman"/>
          <w:b/>
          <w:sz w:val="24"/>
          <w:szCs w:val="24"/>
          <w:lang w:val="sr-Cyrl-RS"/>
        </w:rPr>
      </w:pPr>
      <w:r w:rsidRPr="008B627C">
        <w:rPr>
          <w:rFonts w:ascii="Calibri" w:eastAsia="Calibri" w:hAnsi="Calibri" w:cs="Times New Roman"/>
          <w:sz w:val="24"/>
          <w:szCs w:val="24"/>
          <w:lang w:val="sr-Cyrl-RS"/>
        </w:rPr>
        <w:t xml:space="preserve">У вези са чланом 76. став 2. Закона , понуђач _________________________________, изјављује да је у претходне  3 године </w:t>
      </w:r>
      <w:r w:rsidRPr="008B627C">
        <w:rPr>
          <w:rFonts w:ascii="Arial" w:eastAsia="Calibri" w:hAnsi="Arial" w:cs="Arial"/>
          <w:iCs/>
        </w:rPr>
        <w:t>активан у</w:t>
      </w:r>
      <w:r w:rsidRPr="008B627C">
        <w:rPr>
          <w:rFonts w:ascii="Arial" w:eastAsia="Calibri" w:hAnsi="Arial" w:cs="Arial"/>
          <w:iCs/>
          <w:lang w:val="sr-Cyrl-RS"/>
        </w:rPr>
        <w:t>ч</w:t>
      </w:r>
      <w:r w:rsidRPr="008B627C">
        <w:rPr>
          <w:rFonts w:ascii="Arial" w:eastAsia="Calibri" w:hAnsi="Arial" w:cs="Arial"/>
          <w:iCs/>
        </w:rPr>
        <w:t>есник на тржишту електричне енергије</w:t>
      </w:r>
      <w:r w:rsidRPr="008B627C">
        <w:rPr>
          <w:rFonts w:ascii="Arial" w:eastAsia="Calibri" w:hAnsi="Arial" w:cs="Arial"/>
          <w:iCs/>
          <w:lang w:val="sr-Cyrl-RS"/>
        </w:rPr>
        <w:t xml:space="preserve">, односно </w:t>
      </w:r>
      <w:r w:rsidRPr="008B627C">
        <w:rPr>
          <w:rFonts w:ascii="Calibri" w:eastAsia="Calibri" w:hAnsi="Calibri" w:cs="Times New Roman"/>
          <w:sz w:val="24"/>
          <w:szCs w:val="24"/>
          <w:lang w:val="sr-Cyrl-RS"/>
        </w:rPr>
        <w:t>реализовао или учествовао у реализацији следећих уговора:</w:t>
      </w:r>
    </w:p>
    <w:tbl>
      <w:tblPr>
        <w:tblW w:w="9495" w:type="dxa"/>
        <w:tblInd w:w="108" w:type="dxa"/>
        <w:tblLayout w:type="fixed"/>
        <w:tblLook w:val="04A0" w:firstRow="1" w:lastRow="0" w:firstColumn="1" w:lastColumn="0" w:noHBand="0" w:noVBand="1"/>
      </w:tblPr>
      <w:tblGrid>
        <w:gridCol w:w="652"/>
        <w:gridCol w:w="2884"/>
        <w:gridCol w:w="1638"/>
        <w:gridCol w:w="4321"/>
      </w:tblGrid>
      <w:tr w:rsidR="008B627C" w:rsidRPr="008B627C" w:rsidTr="008B627C">
        <w:trPr>
          <w:cantSplit/>
          <w:trHeight w:val="890"/>
        </w:trPr>
        <w:tc>
          <w:tcPr>
            <w:tcW w:w="653" w:type="dxa"/>
            <w:tcBorders>
              <w:top w:val="single" w:sz="4" w:space="0" w:color="000000"/>
              <w:left w:val="single" w:sz="4" w:space="0" w:color="000000"/>
              <w:bottom w:val="single" w:sz="4" w:space="0" w:color="000000"/>
              <w:right w:val="nil"/>
            </w:tcBorders>
            <w:textDirection w:val="btLr"/>
            <w:vAlign w:val="center"/>
            <w:hideMark/>
          </w:tcPr>
          <w:p w:rsidR="008B627C" w:rsidRPr="008B627C" w:rsidRDefault="008B627C" w:rsidP="008B627C">
            <w:pPr>
              <w:autoSpaceDE w:val="0"/>
              <w:spacing w:after="200" w:line="276" w:lineRule="auto"/>
              <w:ind w:left="113" w:right="113"/>
              <w:jc w:val="center"/>
              <w:rPr>
                <w:rFonts w:ascii="Calibri" w:eastAsia="Calibri" w:hAnsi="Calibri" w:cs="Times New Roman"/>
                <w:sz w:val="20"/>
                <w:szCs w:val="20"/>
              </w:rPr>
            </w:pPr>
            <w:r w:rsidRPr="008B627C">
              <w:rPr>
                <w:rFonts w:ascii="Calibri" w:eastAsia="Calibri" w:hAnsi="Calibri" w:cs="Times New Roman"/>
                <w:sz w:val="20"/>
                <w:szCs w:val="20"/>
              </w:rPr>
              <w:t>Редни бр.</w:t>
            </w:r>
          </w:p>
        </w:tc>
        <w:tc>
          <w:tcPr>
            <w:tcW w:w="2885" w:type="dxa"/>
            <w:tcBorders>
              <w:top w:val="single" w:sz="4" w:space="0" w:color="000000"/>
              <w:left w:val="single" w:sz="4" w:space="0" w:color="000000"/>
              <w:bottom w:val="single" w:sz="4" w:space="0" w:color="000000"/>
              <w:right w:val="nil"/>
            </w:tcBorders>
            <w:vAlign w:val="center"/>
            <w:hideMark/>
          </w:tcPr>
          <w:p w:rsidR="008B627C" w:rsidRPr="008B627C" w:rsidRDefault="008B627C" w:rsidP="008B627C">
            <w:pPr>
              <w:autoSpaceDE w:val="0"/>
              <w:spacing w:after="200" w:line="276" w:lineRule="auto"/>
              <w:jc w:val="center"/>
              <w:rPr>
                <w:rFonts w:ascii="Calibri" w:eastAsia="Calibri" w:hAnsi="Calibri" w:cs="Times New Roman"/>
                <w:sz w:val="20"/>
                <w:szCs w:val="20"/>
                <w:lang w:val="sr-Cyrl-RS"/>
              </w:rPr>
            </w:pPr>
            <w:r w:rsidRPr="008B627C">
              <w:rPr>
                <w:rFonts w:ascii="Calibri" w:eastAsia="Calibri" w:hAnsi="Calibri" w:cs="Times New Roman"/>
                <w:sz w:val="20"/>
                <w:szCs w:val="20"/>
              </w:rPr>
              <w:t xml:space="preserve">Назив </w:t>
            </w:r>
          </w:p>
          <w:p w:rsidR="008B627C" w:rsidRPr="008B627C" w:rsidRDefault="008B627C" w:rsidP="008B627C">
            <w:pPr>
              <w:autoSpaceDE w:val="0"/>
              <w:spacing w:after="200" w:line="276" w:lineRule="auto"/>
              <w:jc w:val="center"/>
              <w:rPr>
                <w:rFonts w:ascii="Calibri" w:eastAsia="Calibri" w:hAnsi="Calibri" w:cs="Times New Roman"/>
                <w:sz w:val="20"/>
                <w:szCs w:val="20"/>
              </w:rPr>
            </w:pPr>
            <w:r w:rsidRPr="008B627C">
              <w:rPr>
                <w:rFonts w:ascii="Arial" w:eastAsia="Calibri" w:hAnsi="Arial" w:cs="Arial"/>
                <w:iCs/>
                <w:sz w:val="20"/>
                <w:szCs w:val="20"/>
              </w:rPr>
              <w:t>Оператера  преносног система</w:t>
            </w:r>
          </w:p>
        </w:tc>
        <w:tc>
          <w:tcPr>
            <w:tcW w:w="1638" w:type="dxa"/>
            <w:tcBorders>
              <w:top w:val="single" w:sz="4" w:space="0" w:color="000000"/>
              <w:left w:val="single" w:sz="4" w:space="0" w:color="000000"/>
              <w:bottom w:val="single" w:sz="4" w:space="0" w:color="000000"/>
              <w:right w:val="nil"/>
            </w:tcBorders>
            <w:vAlign w:val="center"/>
            <w:hideMark/>
          </w:tcPr>
          <w:p w:rsidR="008B627C" w:rsidRPr="008B627C" w:rsidRDefault="008B627C" w:rsidP="008B627C">
            <w:pPr>
              <w:autoSpaceDE w:val="0"/>
              <w:spacing w:after="200" w:line="276" w:lineRule="auto"/>
              <w:jc w:val="center"/>
              <w:rPr>
                <w:rFonts w:ascii="Calibri" w:eastAsia="Calibri" w:hAnsi="Calibri" w:cs="Times New Roman"/>
                <w:sz w:val="20"/>
                <w:szCs w:val="20"/>
              </w:rPr>
            </w:pPr>
            <w:r w:rsidRPr="008B627C">
              <w:rPr>
                <w:rFonts w:ascii="Calibri" w:eastAsia="Calibri" w:hAnsi="Calibri" w:cs="Times New Roman"/>
                <w:sz w:val="20"/>
                <w:szCs w:val="20"/>
              </w:rPr>
              <w:t xml:space="preserve">Година </w:t>
            </w:r>
            <w:r w:rsidRPr="008B627C">
              <w:rPr>
                <w:rFonts w:ascii="Calibri" w:eastAsia="Calibri" w:hAnsi="Calibri" w:cs="Times New Roman"/>
                <w:sz w:val="20"/>
                <w:szCs w:val="20"/>
                <w:lang w:val="sr-Cyrl-RS"/>
              </w:rPr>
              <w:t xml:space="preserve">реализације </w:t>
            </w:r>
            <w:r w:rsidRPr="008B627C">
              <w:rPr>
                <w:rFonts w:ascii="Calibri" w:eastAsia="Calibri" w:hAnsi="Calibri" w:cs="Times New Roman"/>
                <w:sz w:val="20"/>
                <w:szCs w:val="20"/>
              </w:rPr>
              <w:t xml:space="preserve">уговора </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8B627C" w:rsidRPr="008B627C" w:rsidRDefault="008B627C" w:rsidP="008B627C">
            <w:pPr>
              <w:autoSpaceDE w:val="0"/>
              <w:spacing w:after="200" w:line="276" w:lineRule="auto"/>
              <w:jc w:val="center"/>
              <w:rPr>
                <w:rFonts w:ascii="Calibri" w:eastAsia="Calibri" w:hAnsi="Calibri" w:cs="Times New Roman"/>
                <w:sz w:val="20"/>
                <w:szCs w:val="20"/>
                <w:lang w:val="sr-Cyrl-RS"/>
              </w:rPr>
            </w:pPr>
            <w:r w:rsidRPr="008B627C">
              <w:rPr>
                <w:rFonts w:ascii="Calibri" w:eastAsia="Calibri" w:hAnsi="Calibri" w:cs="Times New Roman"/>
                <w:sz w:val="20"/>
                <w:szCs w:val="20"/>
                <w:lang w:val="sr-Cyrl-RS"/>
              </w:rPr>
              <w:t>Статус  у реализацији уговора</w:t>
            </w:r>
          </w:p>
          <w:p w:rsidR="008B627C" w:rsidRPr="008B627C" w:rsidRDefault="008B627C" w:rsidP="008B627C">
            <w:pPr>
              <w:autoSpaceDE w:val="0"/>
              <w:spacing w:after="200" w:line="276" w:lineRule="auto"/>
              <w:jc w:val="center"/>
              <w:rPr>
                <w:rFonts w:ascii="Calibri" w:eastAsia="Calibri" w:hAnsi="Calibri" w:cs="Times New Roman"/>
                <w:sz w:val="20"/>
                <w:szCs w:val="20"/>
                <w:lang w:val="sr-Cyrl-RS"/>
              </w:rPr>
            </w:pPr>
            <w:r w:rsidRPr="008B627C">
              <w:rPr>
                <w:rFonts w:ascii="Calibri" w:eastAsia="Calibri" w:hAnsi="Calibri" w:cs="Times New Roman"/>
                <w:sz w:val="20"/>
                <w:szCs w:val="20"/>
                <w:lang w:val="sr-Cyrl-RS"/>
              </w:rPr>
              <w:t>самостални понуђач- са подизвођачем- учесник у заједничкој понуди ( навести)</w:t>
            </w: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hideMark/>
          </w:tcPr>
          <w:p w:rsidR="008B627C" w:rsidRPr="008B627C" w:rsidRDefault="008B627C" w:rsidP="008B627C">
            <w:pPr>
              <w:autoSpaceDE w:val="0"/>
              <w:spacing w:after="200" w:line="276" w:lineRule="auto"/>
              <w:jc w:val="center"/>
              <w:rPr>
                <w:rFonts w:ascii="Calibri" w:eastAsia="Calibri" w:hAnsi="Calibri" w:cs="Times New Roman"/>
                <w:sz w:val="20"/>
                <w:szCs w:val="20"/>
              </w:rPr>
            </w:pPr>
            <w:r w:rsidRPr="008B627C">
              <w:rPr>
                <w:rFonts w:ascii="Calibri" w:eastAsia="Calibri" w:hAnsi="Calibri" w:cs="Times New Roman"/>
                <w:sz w:val="20"/>
                <w:szCs w:val="20"/>
                <w:lang w:val="sr-Cyrl-RS"/>
              </w:rPr>
              <w:t xml:space="preserve"> </w:t>
            </w: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r w:rsidR="008B627C" w:rsidRPr="008B627C" w:rsidTr="008B627C">
        <w:trPr>
          <w:trHeight w:val="864"/>
        </w:trPr>
        <w:tc>
          <w:tcPr>
            <w:tcW w:w="653"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2885"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1638" w:type="dxa"/>
            <w:tcBorders>
              <w:top w:val="single" w:sz="4" w:space="0" w:color="000000"/>
              <w:left w:val="single" w:sz="4" w:space="0" w:color="000000"/>
              <w:bottom w:val="single" w:sz="4" w:space="0" w:color="000000"/>
              <w:right w:val="nil"/>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8B627C" w:rsidRPr="008B627C" w:rsidRDefault="008B627C" w:rsidP="008B627C">
            <w:pPr>
              <w:autoSpaceDE w:val="0"/>
              <w:snapToGrid w:val="0"/>
              <w:spacing w:after="200" w:line="276" w:lineRule="auto"/>
              <w:jc w:val="center"/>
              <w:rPr>
                <w:rFonts w:ascii="Calibri" w:eastAsia="Calibri" w:hAnsi="Calibri" w:cs="Times New Roman"/>
                <w:sz w:val="20"/>
                <w:szCs w:val="20"/>
              </w:rPr>
            </w:pPr>
          </w:p>
        </w:tc>
      </w:tr>
    </w:tbl>
    <w:p w:rsidR="008B627C" w:rsidRPr="008B627C" w:rsidRDefault="008B627C" w:rsidP="008B627C">
      <w:pPr>
        <w:spacing w:after="200" w:line="276" w:lineRule="auto"/>
        <w:jc w:val="both"/>
        <w:rPr>
          <w:rFonts w:ascii="Calibri" w:eastAsia="Calibri" w:hAnsi="Calibri" w:cs="Times New Roman"/>
          <w:sz w:val="24"/>
          <w:szCs w:val="24"/>
          <w:lang w:val="sr-Latn-RS"/>
        </w:rPr>
      </w:pPr>
      <w:r w:rsidRPr="008B627C">
        <w:rPr>
          <w:rFonts w:ascii="Calibri" w:eastAsia="Calibri" w:hAnsi="Calibri" w:cs="Times New Roman"/>
          <w:sz w:val="24"/>
          <w:szCs w:val="24"/>
          <w:lang w:val="sr-Cyrl-RS"/>
        </w:rPr>
        <w:t xml:space="preserve">Напомена: Уз ову листу потребно је приложити </w:t>
      </w:r>
      <w:r w:rsidRPr="008B627C">
        <w:rPr>
          <w:rFonts w:ascii="Arial" w:eastAsia="Calibri" w:hAnsi="Arial" w:cs="Arial"/>
          <w:iCs/>
        </w:rPr>
        <w:t>потврд</w:t>
      </w:r>
      <w:r w:rsidRPr="008B627C">
        <w:rPr>
          <w:rFonts w:ascii="Arial" w:eastAsia="Calibri" w:hAnsi="Arial" w:cs="Arial"/>
          <w:iCs/>
          <w:lang w:val="sr-Cyrl-RS"/>
        </w:rPr>
        <w:t>е</w:t>
      </w:r>
      <w:r w:rsidRPr="008B627C">
        <w:rPr>
          <w:rFonts w:ascii="Arial" w:eastAsia="Calibri" w:hAnsi="Arial" w:cs="Arial"/>
          <w:iCs/>
        </w:rPr>
        <w:t xml:space="preserve"> (уверења) Оператера  преносног система кој</w:t>
      </w:r>
      <w:r w:rsidRPr="008B627C">
        <w:rPr>
          <w:rFonts w:ascii="Arial" w:eastAsia="Calibri" w:hAnsi="Arial" w:cs="Arial"/>
          <w:iCs/>
          <w:lang w:val="sr-Cyrl-RS"/>
        </w:rPr>
        <w:t>и</w:t>
      </w:r>
      <w:r w:rsidRPr="008B627C">
        <w:rPr>
          <w:rFonts w:ascii="Arial" w:eastAsia="Calibri" w:hAnsi="Arial" w:cs="Arial"/>
          <w:iCs/>
        </w:rPr>
        <w:t>м</w:t>
      </w:r>
      <w:r w:rsidRPr="008B627C">
        <w:rPr>
          <w:rFonts w:ascii="Arial" w:eastAsia="Calibri" w:hAnsi="Arial" w:cs="Arial"/>
          <w:iCs/>
          <w:lang w:val="sr-Cyrl-RS"/>
        </w:rPr>
        <w:t>а</w:t>
      </w:r>
      <w:r w:rsidRPr="008B627C">
        <w:rPr>
          <w:rFonts w:ascii="Arial" w:eastAsia="Calibri" w:hAnsi="Arial" w:cs="Arial"/>
          <w:iCs/>
        </w:rPr>
        <w:t xml:space="preserve"> се потврђује да је понуђач активан у</w:t>
      </w:r>
      <w:r w:rsidRPr="008B627C">
        <w:rPr>
          <w:rFonts w:ascii="Arial" w:eastAsia="Calibri" w:hAnsi="Arial" w:cs="Arial"/>
          <w:iCs/>
          <w:lang w:val="sr-Cyrl-RS"/>
        </w:rPr>
        <w:t>ч</w:t>
      </w:r>
      <w:r w:rsidRPr="008B627C">
        <w:rPr>
          <w:rFonts w:ascii="Arial" w:eastAsia="Calibri" w:hAnsi="Arial" w:cs="Arial"/>
          <w:iCs/>
        </w:rPr>
        <w:t>есник на тржишт</w:t>
      </w:r>
      <w:r w:rsidRPr="008B627C">
        <w:rPr>
          <w:rFonts w:ascii="Arial" w:eastAsia="Calibri" w:hAnsi="Arial" w:cs="Arial"/>
          <w:iCs/>
          <w:lang w:val="sr-Cyrl-RS"/>
        </w:rPr>
        <w:t>у</w:t>
      </w:r>
      <w:r w:rsidRPr="008B627C">
        <w:rPr>
          <w:rFonts w:ascii="Calibri" w:eastAsia="Calibri" w:hAnsi="Calibri" w:cs="Times New Roman"/>
          <w:bCs/>
          <w:sz w:val="24"/>
          <w:szCs w:val="24"/>
          <w:lang w:val="sr-Cyrl-RS"/>
        </w:rPr>
        <w:t>.</w:t>
      </w:r>
    </w:p>
    <w:p w:rsidR="008B627C" w:rsidRPr="008B627C" w:rsidRDefault="008B627C" w:rsidP="008B627C">
      <w:pPr>
        <w:suppressLineNumbers/>
        <w:tabs>
          <w:tab w:val="center" w:pos="4513"/>
          <w:tab w:val="right" w:pos="9026"/>
        </w:tabs>
        <w:suppressAutoHyphens/>
        <w:spacing w:after="0" w:line="100" w:lineRule="atLeast"/>
        <w:ind w:left="4253" w:right="1"/>
        <w:jc w:val="center"/>
        <w:rPr>
          <w:rFonts w:ascii="Times New Roman" w:eastAsia="Arial Unicode MS" w:hAnsi="Times New Roman" w:cs="Times New Roman"/>
          <w:color w:val="000000"/>
          <w:kern w:val="2"/>
          <w:sz w:val="24"/>
          <w:szCs w:val="24"/>
          <w:lang w:val="sr-Cyrl-CS" w:eastAsia="ar-SA"/>
        </w:rPr>
      </w:pPr>
      <w:r w:rsidRPr="008B627C">
        <w:rPr>
          <w:rFonts w:ascii="Times New Roman" w:eastAsia="Calibri-Bold" w:hAnsi="Times New Roman" w:cs="Times New Roman"/>
          <w:bCs/>
          <w:color w:val="000000"/>
          <w:kern w:val="2"/>
          <w:sz w:val="24"/>
          <w:szCs w:val="24"/>
          <w:lang w:eastAsia="ar-SA"/>
        </w:rPr>
        <w:t>МП</w:t>
      </w:r>
      <w:r w:rsidRPr="008B627C">
        <w:rPr>
          <w:rFonts w:ascii="Times New Roman" w:eastAsia="Calibri-Bold" w:hAnsi="Times New Roman" w:cs="Times New Roman"/>
          <w:bCs/>
          <w:color w:val="000000"/>
          <w:kern w:val="2"/>
          <w:sz w:val="24"/>
          <w:szCs w:val="24"/>
          <w:lang w:eastAsia="ar-SA"/>
        </w:rPr>
        <w:tab/>
      </w:r>
      <w:r w:rsidRPr="008B627C">
        <w:rPr>
          <w:rFonts w:ascii="Times New Roman" w:eastAsia="Calibri-Bold" w:hAnsi="Times New Roman" w:cs="Times New Roman"/>
          <w:bCs/>
          <w:color w:val="000000"/>
          <w:kern w:val="2"/>
          <w:sz w:val="24"/>
          <w:szCs w:val="24"/>
          <w:lang w:eastAsia="ar-SA"/>
        </w:rPr>
        <w:tab/>
      </w:r>
      <w:r w:rsidRPr="008B627C">
        <w:rPr>
          <w:rFonts w:ascii="Times New Roman" w:eastAsia="Calibri-Bold" w:hAnsi="Times New Roman" w:cs="Times New Roman"/>
          <w:bCs/>
          <w:color w:val="000000"/>
          <w:kern w:val="2"/>
          <w:sz w:val="24"/>
          <w:szCs w:val="24"/>
          <w:lang w:val="sr-Cyrl-RS" w:eastAsia="ar-SA"/>
        </w:rPr>
        <w:t xml:space="preserve">                    </w:t>
      </w:r>
      <w:r w:rsidRPr="008B627C">
        <w:rPr>
          <w:rFonts w:ascii="Times New Roman" w:eastAsia="Arial Unicode MS" w:hAnsi="Times New Roman" w:cs="Times New Roman"/>
          <w:color w:val="000000"/>
          <w:kern w:val="2"/>
          <w:sz w:val="24"/>
          <w:szCs w:val="24"/>
          <w:lang w:val="sr-Cyrl-CS" w:eastAsia="ar-SA"/>
        </w:rPr>
        <w:t xml:space="preserve"> Потпис овлашћеног лица:</w:t>
      </w:r>
    </w:p>
    <w:p w:rsidR="008B627C" w:rsidRPr="008B627C" w:rsidRDefault="008B627C" w:rsidP="008B627C">
      <w:pPr>
        <w:suppressLineNumbers/>
        <w:tabs>
          <w:tab w:val="center" w:pos="4513"/>
          <w:tab w:val="right" w:pos="9026"/>
        </w:tabs>
        <w:suppressAutoHyphens/>
        <w:spacing w:after="0" w:line="100" w:lineRule="atLeast"/>
        <w:ind w:left="4253" w:right="1"/>
        <w:jc w:val="center"/>
        <w:rPr>
          <w:rFonts w:ascii="Arial" w:eastAsia="Arial Unicode MS" w:hAnsi="Arial" w:cs="Arial"/>
          <w:color w:val="000000"/>
          <w:kern w:val="2"/>
          <w:lang w:val="sr-Cyrl-RS" w:eastAsia="ar-SA"/>
        </w:rPr>
      </w:pPr>
    </w:p>
    <w:p w:rsidR="008B627C" w:rsidRPr="008B627C" w:rsidRDefault="008B627C" w:rsidP="008B627C">
      <w:pPr>
        <w:suppressLineNumbers/>
        <w:tabs>
          <w:tab w:val="center" w:pos="4513"/>
          <w:tab w:val="right" w:pos="9026"/>
        </w:tabs>
        <w:suppressAutoHyphens/>
        <w:spacing w:after="0" w:line="100" w:lineRule="atLeast"/>
        <w:ind w:left="5671" w:right="1" w:firstLine="1"/>
        <w:jc w:val="center"/>
        <w:rPr>
          <w:rFonts w:ascii="Times New Roman" w:eastAsia="Calibri-Bold" w:hAnsi="Times New Roman" w:cs="Times New Roman"/>
          <w:bCs/>
          <w:color w:val="000000"/>
          <w:kern w:val="2"/>
          <w:sz w:val="24"/>
          <w:szCs w:val="24"/>
          <w:lang w:val="sr-Cyrl-RS" w:eastAsia="ar-SA"/>
        </w:rPr>
      </w:pPr>
      <w:r w:rsidRPr="008B627C">
        <w:rPr>
          <w:rFonts w:ascii="Arial" w:eastAsia="Arial Unicode MS" w:hAnsi="Arial" w:cs="Arial"/>
          <w:color w:val="000000"/>
          <w:kern w:val="2"/>
          <w:lang w:val="sr-Cyrl-CS" w:eastAsia="ar-SA"/>
        </w:rPr>
        <w:t>_________________</w:t>
      </w:r>
    </w:p>
    <w:p w:rsidR="00B67C8A" w:rsidRDefault="00B67C8A"/>
    <w:sectPr w:rsidR="00B67C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C07" w:rsidRDefault="00A81C07" w:rsidP="009C3F34">
      <w:pPr>
        <w:spacing w:after="0" w:line="240" w:lineRule="auto"/>
      </w:pPr>
      <w:r>
        <w:separator/>
      </w:r>
    </w:p>
  </w:endnote>
  <w:endnote w:type="continuationSeparator" w:id="0">
    <w:p w:rsidR="00A81C07" w:rsidRDefault="00A81C07" w:rsidP="009C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font907">
    <w:altName w:val="Times New Roman"/>
    <w:charset w:val="EE"/>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auto"/>
    <w:pitch w:val="default"/>
  </w:font>
  <w:font w:name="TimesNewRomanPS-BoldMT">
    <w:altName w:val="Times New Roman"/>
    <w:panose1 w:val="00000000000000000000"/>
    <w:charset w:val="CC"/>
    <w:family w:val="auto"/>
    <w:notTrueType/>
    <w:pitch w:val="default"/>
    <w:sig w:usb0="00000201" w:usb1="00000000" w:usb2="00000000" w:usb3="00000000" w:csb0="00000004" w:csb1="00000000"/>
  </w:font>
  <w:font w:name="Calibri-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447925"/>
      <w:docPartObj>
        <w:docPartGallery w:val="Page Numbers (Bottom of Page)"/>
        <w:docPartUnique/>
      </w:docPartObj>
    </w:sdtPr>
    <w:sdtEndPr>
      <w:rPr>
        <w:noProof/>
      </w:rPr>
    </w:sdtEndPr>
    <w:sdtContent>
      <w:p w:rsidR="00042BB3" w:rsidRDefault="00042BB3">
        <w:pPr>
          <w:pStyle w:val="Footer"/>
          <w:jc w:val="center"/>
        </w:pPr>
        <w:r>
          <w:fldChar w:fldCharType="begin"/>
        </w:r>
        <w:r>
          <w:instrText xml:space="preserve"> PAGE   \* MERGEFORMAT </w:instrText>
        </w:r>
        <w:r>
          <w:fldChar w:fldCharType="separate"/>
        </w:r>
        <w:r w:rsidR="00895721">
          <w:rPr>
            <w:noProof/>
          </w:rPr>
          <w:t>38</w:t>
        </w:r>
        <w:r>
          <w:rPr>
            <w:noProof/>
          </w:rPr>
          <w:fldChar w:fldCharType="end"/>
        </w:r>
      </w:p>
    </w:sdtContent>
  </w:sdt>
  <w:p w:rsidR="00042BB3" w:rsidRDefault="00042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C07" w:rsidRDefault="00A81C07" w:rsidP="009C3F34">
      <w:pPr>
        <w:spacing w:after="0" w:line="240" w:lineRule="auto"/>
      </w:pPr>
      <w:r>
        <w:separator/>
      </w:r>
    </w:p>
  </w:footnote>
  <w:footnote w:type="continuationSeparator" w:id="0">
    <w:p w:rsidR="00A81C07" w:rsidRDefault="00A81C07" w:rsidP="009C3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714256E0"/>
    <w:name w:val="WW8Num7"/>
    <w:lvl w:ilvl="0">
      <w:start w:val="1"/>
      <w:numFmt w:val="bullet"/>
      <w:lvlText w:val=""/>
      <w:lvlJc w:val="left"/>
      <w:pPr>
        <w:tabs>
          <w:tab w:val="num" w:pos="360"/>
        </w:tabs>
        <w:ind w:left="1080" w:hanging="360"/>
      </w:pPr>
      <w:rPr>
        <w:rFonts w:ascii="Symbol" w:hAnsi="Symbol" w:hint="default"/>
        <w:b w:val="0"/>
        <w:i w:val="0"/>
        <w:color w:val="00000A"/>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b w:val="0"/>
        <w:i w:val="0"/>
        <w:color w:val="00000A"/>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b w:val="0"/>
        <w:i w:val="0"/>
        <w:color w:val="00000A"/>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15D70B8D"/>
    <w:multiLevelType w:val="hybridMultilevel"/>
    <w:tmpl w:val="C37A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A2713A"/>
    <w:multiLevelType w:val="hybridMultilevel"/>
    <w:tmpl w:val="0108CD00"/>
    <w:lvl w:ilvl="0" w:tplc="A41C7528">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0D2599"/>
    <w:multiLevelType w:val="hybridMultilevel"/>
    <w:tmpl w:val="CCA8FC6A"/>
    <w:lvl w:ilvl="0" w:tplc="2D3E1C16">
      <w:start w:val="1"/>
      <w:numFmt w:val="bullet"/>
      <w:lvlText w:val="-"/>
      <w:lvlJc w:val="left"/>
      <w:pPr>
        <w:ind w:left="1068" w:hanging="360"/>
      </w:pPr>
      <w:rPr>
        <w:rFonts w:ascii="Arial" w:eastAsia="Calibri"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0" w15:restartNumberingAfterBreak="0">
    <w:nsid w:val="37F43FCE"/>
    <w:multiLevelType w:val="hybridMultilevel"/>
    <w:tmpl w:val="D830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89200F"/>
    <w:multiLevelType w:val="hybridMultilevel"/>
    <w:tmpl w:val="99F82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FA00FB"/>
    <w:multiLevelType w:val="hybridMultilevel"/>
    <w:tmpl w:val="9BA0E13C"/>
    <w:lvl w:ilvl="0" w:tplc="095A3884">
      <w:start w:val="6"/>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4D6997"/>
    <w:multiLevelType w:val="hybridMultilevel"/>
    <w:tmpl w:val="6A689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1D79FC"/>
    <w:multiLevelType w:val="hybridMultilevel"/>
    <w:tmpl w:val="0108CD00"/>
    <w:lvl w:ilvl="0" w:tplc="A41C7528">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15:restartNumberingAfterBreak="0">
    <w:nsid w:val="709435AC"/>
    <w:multiLevelType w:val="hybridMultilevel"/>
    <w:tmpl w:val="6D501A56"/>
    <w:lvl w:ilvl="0" w:tplc="94A28EF8">
      <w:start w:val="2"/>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A127E1"/>
    <w:multiLevelType w:val="hybridMultilevel"/>
    <w:tmpl w:val="1668F4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4CE5494"/>
    <w:multiLevelType w:val="hybridMultilevel"/>
    <w:tmpl w:val="25C4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7C"/>
    <w:rsid w:val="0000058C"/>
    <w:rsid w:val="00003BC2"/>
    <w:rsid w:val="00013870"/>
    <w:rsid w:val="00022659"/>
    <w:rsid w:val="000226A9"/>
    <w:rsid w:val="00026F9E"/>
    <w:rsid w:val="0003206E"/>
    <w:rsid w:val="0003267E"/>
    <w:rsid w:val="00033685"/>
    <w:rsid w:val="00035BE2"/>
    <w:rsid w:val="000429DF"/>
    <w:rsid w:val="00042BB3"/>
    <w:rsid w:val="000436E2"/>
    <w:rsid w:val="000448AC"/>
    <w:rsid w:val="00046FF5"/>
    <w:rsid w:val="00053C2C"/>
    <w:rsid w:val="00055F44"/>
    <w:rsid w:val="000638B2"/>
    <w:rsid w:val="0008249E"/>
    <w:rsid w:val="00083154"/>
    <w:rsid w:val="00091612"/>
    <w:rsid w:val="000A0B91"/>
    <w:rsid w:val="000A2E78"/>
    <w:rsid w:val="000A35D0"/>
    <w:rsid w:val="000A4E12"/>
    <w:rsid w:val="000A74EC"/>
    <w:rsid w:val="000A7957"/>
    <w:rsid w:val="000C0D8D"/>
    <w:rsid w:val="000C3ACE"/>
    <w:rsid w:val="000C6F97"/>
    <w:rsid w:val="000D00CE"/>
    <w:rsid w:val="000D0F41"/>
    <w:rsid w:val="000D3A10"/>
    <w:rsid w:val="000E0148"/>
    <w:rsid w:val="000E550D"/>
    <w:rsid w:val="000F092C"/>
    <w:rsid w:val="000F0DE1"/>
    <w:rsid w:val="000F6923"/>
    <w:rsid w:val="00102020"/>
    <w:rsid w:val="00107561"/>
    <w:rsid w:val="0010795A"/>
    <w:rsid w:val="00111E68"/>
    <w:rsid w:val="00114968"/>
    <w:rsid w:val="0011588D"/>
    <w:rsid w:val="00117802"/>
    <w:rsid w:val="00120248"/>
    <w:rsid w:val="001258FD"/>
    <w:rsid w:val="00126394"/>
    <w:rsid w:val="00133277"/>
    <w:rsid w:val="00143310"/>
    <w:rsid w:val="00144163"/>
    <w:rsid w:val="0014515E"/>
    <w:rsid w:val="00150577"/>
    <w:rsid w:val="00152999"/>
    <w:rsid w:val="001546B8"/>
    <w:rsid w:val="00155C43"/>
    <w:rsid w:val="00160AB6"/>
    <w:rsid w:val="00174E2C"/>
    <w:rsid w:val="00175D70"/>
    <w:rsid w:val="00176AFB"/>
    <w:rsid w:val="00177C01"/>
    <w:rsid w:val="00184599"/>
    <w:rsid w:val="001912F6"/>
    <w:rsid w:val="00191364"/>
    <w:rsid w:val="001955EC"/>
    <w:rsid w:val="001A0995"/>
    <w:rsid w:val="001A3BE5"/>
    <w:rsid w:val="001A5FB5"/>
    <w:rsid w:val="001B1D46"/>
    <w:rsid w:val="001B2A19"/>
    <w:rsid w:val="001C694B"/>
    <w:rsid w:val="001C7BA4"/>
    <w:rsid w:val="001D0359"/>
    <w:rsid w:val="001D1AC4"/>
    <w:rsid w:val="001D3709"/>
    <w:rsid w:val="001D6274"/>
    <w:rsid w:val="001E0414"/>
    <w:rsid w:val="001E6B83"/>
    <w:rsid w:val="001F3EBB"/>
    <w:rsid w:val="001F75DB"/>
    <w:rsid w:val="00206BFA"/>
    <w:rsid w:val="00207C2D"/>
    <w:rsid w:val="00214E4A"/>
    <w:rsid w:val="00216596"/>
    <w:rsid w:val="002216B7"/>
    <w:rsid w:val="002226CB"/>
    <w:rsid w:val="00222FC6"/>
    <w:rsid w:val="00224D25"/>
    <w:rsid w:val="0023292A"/>
    <w:rsid w:val="002413B9"/>
    <w:rsid w:val="00247820"/>
    <w:rsid w:val="00267097"/>
    <w:rsid w:val="00267B68"/>
    <w:rsid w:val="00271EBD"/>
    <w:rsid w:val="00273C90"/>
    <w:rsid w:val="00273E8D"/>
    <w:rsid w:val="00274181"/>
    <w:rsid w:val="00274E42"/>
    <w:rsid w:val="002751A2"/>
    <w:rsid w:val="00291133"/>
    <w:rsid w:val="00295CB3"/>
    <w:rsid w:val="002B2F1B"/>
    <w:rsid w:val="002C0170"/>
    <w:rsid w:val="002C1263"/>
    <w:rsid w:val="002C2DE5"/>
    <w:rsid w:val="002C6BE8"/>
    <w:rsid w:val="002D75F6"/>
    <w:rsid w:val="002E07DD"/>
    <w:rsid w:val="002E0DEB"/>
    <w:rsid w:val="002E15F6"/>
    <w:rsid w:val="002E2CA4"/>
    <w:rsid w:val="002E4A2D"/>
    <w:rsid w:val="002F1C0C"/>
    <w:rsid w:val="002F341E"/>
    <w:rsid w:val="00302727"/>
    <w:rsid w:val="00303DD2"/>
    <w:rsid w:val="00304185"/>
    <w:rsid w:val="00307FEF"/>
    <w:rsid w:val="00313837"/>
    <w:rsid w:val="00315753"/>
    <w:rsid w:val="003179CF"/>
    <w:rsid w:val="00317A1F"/>
    <w:rsid w:val="00317E8A"/>
    <w:rsid w:val="0032654F"/>
    <w:rsid w:val="00331629"/>
    <w:rsid w:val="0033646E"/>
    <w:rsid w:val="00341F47"/>
    <w:rsid w:val="0034423E"/>
    <w:rsid w:val="00345353"/>
    <w:rsid w:val="00363A9B"/>
    <w:rsid w:val="00364185"/>
    <w:rsid w:val="00366C2D"/>
    <w:rsid w:val="00366EDD"/>
    <w:rsid w:val="003679C6"/>
    <w:rsid w:val="0037135C"/>
    <w:rsid w:val="003713E8"/>
    <w:rsid w:val="00374573"/>
    <w:rsid w:val="00375B9B"/>
    <w:rsid w:val="0038171D"/>
    <w:rsid w:val="00396E3E"/>
    <w:rsid w:val="003B1C4F"/>
    <w:rsid w:val="003B515B"/>
    <w:rsid w:val="003B5172"/>
    <w:rsid w:val="003B639F"/>
    <w:rsid w:val="003C0E03"/>
    <w:rsid w:val="003D02BE"/>
    <w:rsid w:val="003D095A"/>
    <w:rsid w:val="003D1E47"/>
    <w:rsid w:val="003D7445"/>
    <w:rsid w:val="003E152E"/>
    <w:rsid w:val="003E4EF0"/>
    <w:rsid w:val="003E6F4A"/>
    <w:rsid w:val="003F0C4E"/>
    <w:rsid w:val="003F3067"/>
    <w:rsid w:val="003F3589"/>
    <w:rsid w:val="003F37B1"/>
    <w:rsid w:val="00401CE9"/>
    <w:rsid w:val="00402D25"/>
    <w:rsid w:val="004045D7"/>
    <w:rsid w:val="00411235"/>
    <w:rsid w:val="00412318"/>
    <w:rsid w:val="004158D6"/>
    <w:rsid w:val="0042200D"/>
    <w:rsid w:val="0042492B"/>
    <w:rsid w:val="004342F6"/>
    <w:rsid w:val="0043733B"/>
    <w:rsid w:val="00441293"/>
    <w:rsid w:val="00447849"/>
    <w:rsid w:val="004501B8"/>
    <w:rsid w:val="004507D9"/>
    <w:rsid w:val="00452AF6"/>
    <w:rsid w:val="004600DB"/>
    <w:rsid w:val="00461068"/>
    <w:rsid w:val="00466888"/>
    <w:rsid w:val="0047030F"/>
    <w:rsid w:val="00470B6D"/>
    <w:rsid w:val="00475B89"/>
    <w:rsid w:val="00476460"/>
    <w:rsid w:val="00476D17"/>
    <w:rsid w:val="00481DCF"/>
    <w:rsid w:val="004851F9"/>
    <w:rsid w:val="00492157"/>
    <w:rsid w:val="004A1D71"/>
    <w:rsid w:val="004A3DA9"/>
    <w:rsid w:val="004A3EDB"/>
    <w:rsid w:val="004A41C8"/>
    <w:rsid w:val="004A49D0"/>
    <w:rsid w:val="004A702E"/>
    <w:rsid w:val="004B1ACE"/>
    <w:rsid w:val="004B4EF1"/>
    <w:rsid w:val="004B6306"/>
    <w:rsid w:val="004C1132"/>
    <w:rsid w:val="004C1870"/>
    <w:rsid w:val="004C4EAA"/>
    <w:rsid w:val="004C5F54"/>
    <w:rsid w:val="004C6398"/>
    <w:rsid w:val="004C6F6D"/>
    <w:rsid w:val="004C7A06"/>
    <w:rsid w:val="004D503C"/>
    <w:rsid w:val="004D6C2E"/>
    <w:rsid w:val="004E04C7"/>
    <w:rsid w:val="004F331B"/>
    <w:rsid w:val="00501074"/>
    <w:rsid w:val="00510255"/>
    <w:rsid w:val="005139AD"/>
    <w:rsid w:val="00514106"/>
    <w:rsid w:val="0051416E"/>
    <w:rsid w:val="00515305"/>
    <w:rsid w:val="00516244"/>
    <w:rsid w:val="00531D36"/>
    <w:rsid w:val="00545CF5"/>
    <w:rsid w:val="00545ECB"/>
    <w:rsid w:val="00546FF4"/>
    <w:rsid w:val="0055094B"/>
    <w:rsid w:val="005513A2"/>
    <w:rsid w:val="00554B13"/>
    <w:rsid w:val="00554D1A"/>
    <w:rsid w:val="005552B7"/>
    <w:rsid w:val="005552DA"/>
    <w:rsid w:val="00561E2E"/>
    <w:rsid w:val="0056304C"/>
    <w:rsid w:val="00572939"/>
    <w:rsid w:val="00577326"/>
    <w:rsid w:val="005859B0"/>
    <w:rsid w:val="00591EA9"/>
    <w:rsid w:val="005A1B32"/>
    <w:rsid w:val="005A541C"/>
    <w:rsid w:val="005A5E06"/>
    <w:rsid w:val="005B15CC"/>
    <w:rsid w:val="005B53FB"/>
    <w:rsid w:val="005B7949"/>
    <w:rsid w:val="005C2BA9"/>
    <w:rsid w:val="005C6C2E"/>
    <w:rsid w:val="005D177B"/>
    <w:rsid w:val="005D5050"/>
    <w:rsid w:val="005E08EE"/>
    <w:rsid w:val="005E2055"/>
    <w:rsid w:val="005E5777"/>
    <w:rsid w:val="005F088B"/>
    <w:rsid w:val="005F3F0A"/>
    <w:rsid w:val="005F42FF"/>
    <w:rsid w:val="005F4C04"/>
    <w:rsid w:val="005F7E19"/>
    <w:rsid w:val="00603E90"/>
    <w:rsid w:val="006136CC"/>
    <w:rsid w:val="00615424"/>
    <w:rsid w:val="00621310"/>
    <w:rsid w:val="0062142F"/>
    <w:rsid w:val="006214B7"/>
    <w:rsid w:val="00622E39"/>
    <w:rsid w:val="00623B1A"/>
    <w:rsid w:val="0062529A"/>
    <w:rsid w:val="00625CDD"/>
    <w:rsid w:val="00625D04"/>
    <w:rsid w:val="00625D9C"/>
    <w:rsid w:val="006306D2"/>
    <w:rsid w:val="00631BA6"/>
    <w:rsid w:val="00641669"/>
    <w:rsid w:val="006437D8"/>
    <w:rsid w:val="0064460E"/>
    <w:rsid w:val="00644D98"/>
    <w:rsid w:val="0065297A"/>
    <w:rsid w:val="0065620F"/>
    <w:rsid w:val="00656618"/>
    <w:rsid w:val="00657078"/>
    <w:rsid w:val="00657748"/>
    <w:rsid w:val="00665728"/>
    <w:rsid w:val="00665E89"/>
    <w:rsid w:val="006660C5"/>
    <w:rsid w:val="0066640E"/>
    <w:rsid w:val="0066702C"/>
    <w:rsid w:val="0067361F"/>
    <w:rsid w:val="00675EE1"/>
    <w:rsid w:val="00676E24"/>
    <w:rsid w:val="006909DD"/>
    <w:rsid w:val="00693707"/>
    <w:rsid w:val="006937F6"/>
    <w:rsid w:val="00693B75"/>
    <w:rsid w:val="006943B5"/>
    <w:rsid w:val="006B0C10"/>
    <w:rsid w:val="006B11D8"/>
    <w:rsid w:val="006B5877"/>
    <w:rsid w:val="006C06B6"/>
    <w:rsid w:val="006C351C"/>
    <w:rsid w:val="006C3D6D"/>
    <w:rsid w:val="006E040F"/>
    <w:rsid w:val="006E25B4"/>
    <w:rsid w:val="006E2EF1"/>
    <w:rsid w:val="006E43A9"/>
    <w:rsid w:val="006E60FB"/>
    <w:rsid w:val="006E705B"/>
    <w:rsid w:val="006E74D5"/>
    <w:rsid w:val="006F20E9"/>
    <w:rsid w:val="006F5C26"/>
    <w:rsid w:val="00701352"/>
    <w:rsid w:val="00703119"/>
    <w:rsid w:val="007121E7"/>
    <w:rsid w:val="00714B12"/>
    <w:rsid w:val="007230D3"/>
    <w:rsid w:val="00726DC6"/>
    <w:rsid w:val="00726ED6"/>
    <w:rsid w:val="00726F36"/>
    <w:rsid w:val="00733F7D"/>
    <w:rsid w:val="0073498E"/>
    <w:rsid w:val="0073684C"/>
    <w:rsid w:val="007438F2"/>
    <w:rsid w:val="0075007A"/>
    <w:rsid w:val="0075019E"/>
    <w:rsid w:val="007507FE"/>
    <w:rsid w:val="0075223A"/>
    <w:rsid w:val="00753974"/>
    <w:rsid w:val="00756988"/>
    <w:rsid w:val="00760BA1"/>
    <w:rsid w:val="00763928"/>
    <w:rsid w:val="00765183"/>
    <w:rsid w:val="00766601"/>
    <w:rsid w:val="00772AD9"/>
    <w:rsid w:val="00777D32"/>
    <w:rsid w:val="00782B31"/>
    <w:rsid w:val="00792F1C"/>
    <w:rsid w:val="0079500F"/>
    <w:rsid w:val="00796D45"/>
    <w:rsid w:val="007A39BD"/>
    <w:rsid w:val="007B078B"/>
    <w:rsid w:val="007B5098"/>
    <w:rsid w:val="007B53C2"/>
    <w:rsid w:val="007C1BE6"/>
    <w:rsid w:val="007D6ABF"/>
    <w:rsid w:val="007E3101"/>
    <w:rsid w:val="007E767C"/>
    <w:rsid w:val="007F1EC3"/>
    <w:rsid w:val="007F2A5C"/>
    <w:rsid w:val="00806AAA"/>
    <w:rsid w:val="00812830"/>
    <w:rsid w:val="008152EE"/>
    <w:rsid w:val="00822A3C"/>
    <w:rsid w:val="00824405"/>
    <w:rsid w:val="00831FC8"/>
    <w:rsid w:val="0083301F"/>
    <w:rsid w:val="0083433B"/>
    <w:rsid w:val="008418C9"/>
    <w:rsid w:val="00845B11"/>
    <w:rsid w:val="0084695E"/>
    <w:rsid w:val="00850770"/>
    <w:rsid w:val="008516A4"/>
    <w:rsid w:val="00857F1C"/>
    <w:rsid w:val="00861434"/>
    <w:rsid w:val="008645C9"/>
    <w:rsid w:val="00864C69"/>
    <w:rsid w:val="00870C96"/>
    <w:rsid w:val="00881E4A"/>
    <w:rsid w:val="00887CF6"/>
    <w:rsid w:val="008910B9"/>
    <w:rsid w:val="00893B93"/>
    <w:rsid w:val="00895721"/>
    <w:rsid w:val="00896B66"/>
    <w:rsid w:val="008A11C4"/>
    <w:rsid w:val="008A1E68"/>
    <w:rsid w:val="008B0DFE"/>
    <w:rsid w:val="008B4407"/>
    <w:rsid w:val="008B627C"/>
    <w:rsid w:val="008D3503"/>
    <w:rsid w:val="008F429A"/>
    <w:rsid w:val="008F4489"/>
    <w:rsid w:val="009050FC"/>
    <w:rsid w:val="00906160"/>
    <w:rsid w:val="009113C7"/>
    <w:rsid w:val="009154DE"/>
    <w:rsid w:val="00917D18"/>
    <w:rsid w:val="00926425"/>
    <w:rsid w:val="0093238A"/>
    <w:rsid w:val="009329A1"/>
    <w:rsid w:val="00933E27"/>
    <w:rsid w:val="00942212"/>
    <w:rsid w:val="009440D9"/>
    <w:rsid w:val="009512C4"/>
    <w:rsid w:val="009545CC"/>
    <w:rsid w:val="009624AF"/>
    <w:rsid w:val="00966E6F"/>
    <w:rsid w:val="00966F93"/>
    <w:rsid w:val="00972526"/>
    <w:rsid w:val="00976C13"/>
    <w:rsid w:val="0098636A"/>
    <w:rsid w:val="00990A97"/>
    <w:rsid w:val="00993BB9"/>
    <w:rsid w:val="00995D97"/>
    <w:rsid w:val="009A37F7"/>
    <w:rsid w:val="009B2EA8"/>
    <w:rsid w:val="009B3B2C"/>
    <w:rsid w:val="009B6CE0"/>
    <w:rsid w:val="009C067A"/>
    <w:rsid w:val="009C0F17"/>
    <w:rsid w:val="009C19A7"/>
    <w:rsid w:val="009C28D5"/>
    <w:rsid w:val="009C3F34"/>
    <w:rsid w:val="009C4522"/>
    <w:rsid w:val="009D4CDC"/>
    <w:rsid w:val="009E5847"/>
    <w:rsid w:val="009E6025"/>
    <w:rsid w:val="009E67BF"/>
    <w:rsid w:val="009E6802"/>
    <w:rsid w:val="009F0770"/>
    <w:rsid w:val="00A05121"/>
    <w:rsid w:val="00A0515D"/>
    <w:rsid w:val="00A07CF3"/>
    <w:rsid w:val="00A13660"/>
    <w:rsid w:val="00A32B1C"/>
    <w:rsid w:val="00A37AE7"/>
    <w:rsid w:val="00A41157"/>
    <w:rsid w:val="00A44720"/>
    <w:rsid w:val="00A55D05"/>
    <w:rsid w:val="00A62CD0"/>
    <w:rsid w:val="00A66953"/>
    <w:rsid w:val="00A712A4"/>
    <w:rsid w:val="00A76A8D"/>
    <w:rsid w:val="00A80918"/>
    <w:rsid w:val="00A80FD6"/>
    <w:rsid w:val="00A81C07"/>
    <w:rsid w:val="00A826AD"/>
    <w:rsid w:val="00A9049E"/>
    <w:rsid w:val="00A93997"/>
    <w:rsid w:val="00A93BA7"/>
    <w:rsid w:val="00A94D5A"/>
    <w:rsid w:val="00AA0AB9"/>
    <w:rsid w:val="00AA387B"/>
    <w:rsid w:val="00AB2120"/>
    <w:rsid w:val="00AB247D"/>
    <w:rsid w:val="00AB3B71"/>
    <w:rsid w:val="00AB4501"/>
    <w:rsid w:val="00AB46ED"/>
    <w:rsid w:val="00AB5CDD"/>
    <w:rsid w:val="00AB5D50"/>
    <w:rsid w:val="00AB75AC"/>
    <w:rsid w:val="00AC069D"/>
    <w:rsid w:val="00AD1ABC"/>
    <w:rsid w:val="00AD2C25"/>
    <w:rsid w:val="00AE7BAE"/>
    <w:rsid w:val="00AE7F34"/>
    <w:rsid w:val="00AF7BCD"/>
    <w:rsid w:val="00B02F64"/>
    <w:rsid w:val="00B03F71"/>
    <w:rsid w:val="00B05071"/>
    <w:rsid w:val="00B057A0"/>
    <w:rsid w:val="00B1402C"/>
    <w:rsid w:val="00B24596"/>
    <w:rsid w:val="00B27C39"/>
    <w:rsid w:val="00B27CCA"/>
    <w:rsid w:val="00B41BE2"/>
    <w:rsid w:val="00B4270E"/>
    <w:rsid w:val="00B45AF7"/>
    <w:rsid w:val="00B50920"/>
    <w:rsid w:val="00B512CC"/>
    <w:rsid w:val="00B52F94"/>
    <w:rsid w:val="00B67C8A"/>
    <w:rsid w:val="00B75C94"/>
    <w:rsid w:val="00B77DB9"/>
    <w:rsid w:val="00B868E0"/>
    <w:rsid w:val="00B915DD"/>
    <w:rsid w:val="00B96B07"/>
    <w:rsid w:val="00BA4708"/>
    <w:rsid w:val="00BA5196"/>
    <w:rsid w:val="00BA5B6D"/>
    <w:rsid w:val="00BB2844"/>
    <w:rsid w:val="00BB5572"/>
    <w:rsid w:val="00BC0E97"/>
    <w:rsid w:val="00BC7837"/>
    <w:rsid w:val="00BD1AE2"/>
    <w:rsid w:val="00BD1E95"/>
    <w:rsid w:val="00BE1E9C"/>
    <w:rsid w:val="00BF067B"/>
    <w:rsid w:val="00BF1056"/>
    <w:rsid w:val="00BF3258"/>
    <w:rsid w:val="00BF6489"/>
    <w:rsid w:val="00BF7C2C"/>
    <w:rsid w:val="00C02259"/>
    <w:rsid w:val="00C102A7"/>
    <w:rsid w:val="00C1232A"/>
    <w:rsid w:val="00C15B89"/>
    <w:rsid w:val="00C1725E"/>
    <w:rsid w:val="00C17D9C"/>
    <w:rsid w:val="00C17E90"/>
    <w:rsid w:val="00C200FD"/>
    <w:rsid w:val="00C205AD"/>
    <w:rsid w:val="00C214D8"/>
    <w:rsid w:val="00C21856"/>
    <w:rsid w:val="00C226CE"/>
    <w:rsid w:val="00C23CA9"/>
    <w:rsid w:val="00C261B3"/>
    <w:rsid w:val="00C27F11"/>
    <w:rsid w:val="00C42891"/>
    <w:rsid w:val="00C5042E"/>
    <w:rsid w:val="00C571CB"/>
    <w:rsid w:val="00C71AB2"/>
    <w:rsid w:val="00C71E02"/>
    <w:rsid w:val="00C73E95"/>
    <w:rsid w:val="00C7499B"/>
    <w:rsid w:val="00C77DFF"/>
    <w:rsid w:val="00C821BE"/>
    <w:rsid w:val="00C85E8D"/>
    <w:rsid w:val="00C91A44"/>
    <w:rsid w:val="00C923E4"/>
    <w:rsid w:val="00C930CB"/>
    <w:rsid w:val="00C93B82"/>
    <w:rsid w:val="00C94959"/>
    <w:rsid w:val="00C957DF"/>
    <w:rsid w:val="00CA07A6"/>
    <w:rsid w:val="00CA29D0"/>
    <w:rsid w:val="00CA71B7"/>
    <w:rsid w:val="00CB06CD"/>
    <w:rsid w:val="00CB0FC4"/>
    <w:rsid w:val="00CB26B3"/>
    <w:rsid w:val="00CB4273"/>
    <w:rsid w:val="00CB477D"/>
    <w:rsid w:val="00CB4B96"/>
    <w:rsid w:val="00CB5179"/>
    <w:rsid w:val="00CC538D"/>
    <w:rsid w:val="00CC629E"/>
    <w:rsid w:val="00CD17B7"/>
    <w:rsid w:val="00CD2296"/>
    <w:rsid w:val="00CD70D3"/>
    <w:rsid w:val="00CD7A09"/>
    <w:rsid w:val="00CE15B3"/>
    <w:rsid w:val="00CE4C08"/>
    <w:rsid w:val="00CF023D"/>
    <w:rsid w:val="00CF3540"/>
    <w:rsid w:val="00CF482F"/>
    <w:rsid w:val="00CF4CF4"/>
    <w:rsid w:val="00D01649"/>
    <w:rsid w:val="00D026A3"/>
    <w:rsid w:val="00D132BD"/>
    <w:rsid w:val="00D13E1A"/>
    <w:rsid w:val="00D15C95"/>
    <w:rsid w:val="00D22F37"/>
    <w:rsid w:val="00D30529"/>
    <w:rsid w:val="00D346E2"/>
    <w:rsid w:val="00D3512B"/>
    <w:rsid w:val="00D40E8F"/>
    <w:rsid w:val="00D42B99"/>
    <w:rsid w:val="00D45BAB"/>
    <w:rsid w:val="00D555CD"/>
    <w:rsid w:val="00D6213A"/>
    <w:rsid w:val="00D64F03"/>
    <w:rsid w:val="00D71354"/>
    <w:rsid w:val="00D75A45"/>
    <w:rsid w:val="00D767F8"/>
    <w:rsid w:val="00D8318F"/>
    <w:rsid w:val="00D8544D"/>
    <w:rsid w:val="00D8676B"/>
    <w:rsid w:val="00D93423"/>
    <w:rsid w:val="00DA268D"/>
    <w:rsid w:val="00DA637E"/>
    <w:rsid w:val="00DB00CE"/>
    <w:rsid w:val="00DB1233"/>
    <w:rsid w:val="00DB3660"/>
    <w:rsid w:val="00DB72A4"/>
    <w:rsid w:val="00DD1D0A"/>
    <w:rsid w:val="00DD5AE6"/>
    <w:rsid w:val="00DE30F1"/>
    <w:rsid w:val="00DE3730"/>
    <w:rsid w:val="00DF4D43"/>
    <w:rsid w:val="00DF7143"/>
    <w:rsid w:val="00E04A74"/>
    <w:rsid w:val="00E1253D"/>
    <w:rsid w:val="00E12ABD"/>
    <w:rsid w:val="00E16D13"/>
    <w:rsid w:val="00E214F3"/>
    <w:rsid w:val="00E23A44"/>
    <w:rsid w:val="00E2493A"/>
    <w:rsid w:val="00E35850"/>
    <w:rsid w:val="00E35999"/>
    <w:rsid w:val="00E43711"/>
    <w:rsid w:val="00E47E1E"/>
    <w:rsid w:val="00E5046F"/>
    <w:rsid w:val="00E51000"/>
    <w:rsid w:val="00E51435"/>
    <w:rsid w:val="00E56042"/>
    <w:rsid w:val="00E563E4"/>
    <w:rsid w:val="00E60BBE"/>
    <w:rsid w:val="00E61575"/>
    <w:rsid w:val="00E64127"/>
    <w:rsid w:val="00E66157"/>
    <w:rsid w:val="00E71651"/>
    <w:rsid w:val="00E72096"/>
    <w:rsid w:val="00E821F5"/>
    <w:rsid w:val="00E86290"/>
    <w:rsid w:val="00E87260"/>
    <w:rsid w:val="00E90A10"/>
    <w:rsid w:val="00E911D1"/>
    <w:rsid w:val="00E921C5"/>
    <w:rsid w:val="00E93BF4"/>
    <w:rsid w:val="00E9446A"/>
    <w:rsid w:val="00E94E67"/>
    <w:rsid w:val="00E94E81"/>
    <w:rsid w:val="00E97B19"/>
    <w:rsid w:val="00EA19A5"/>
    <w:rsid w:val="00EA2EB8"/>
    <w:rsid w:val="00EA5E53"/>
    <w:rsid w:val="00EB2DA3"/>
    <w:rsid w:val="00EC27C3"/>
    <w:rsid w:val="00EC6938"/>
    <w:rsid w:val="00ED1F8E"/>
    <w:rsid w:val="00ED269C"/>
    <w:rsid w:val="00ED432F"/>
    <w:rsid w:val="00ED5090"/>
    <w:rsid w:val="00ED7919"/>
    <w:rsid w:val="00ED7FD8"/>
    <w:rsid w:val="00EE1A8A"/>
    <w:rsid w:val="00EE322C"/>
    <w:rsid w:val="00EE5CAA"/>
    <w:rsid w:val="00EE6E9E"/>
    <w:rsid w:val="00EF238C"/>
    <w:rsid w:val="00EF3D98"/>
    <w:rsid w:val="00EF4AF6"/>
    <w:rsid w:val="00F0097C"/>
    <w:rsid w:val="00F11861"/>
    <w:rsid w:val="00F1338D"/>
    <w:rsid w:val="00F1619C"/>
    <w:rsid w:val="00F16999"/>
    <w:rsid w:val="00F20075"/>
    <w:rsid w:val="00F24C4C"/>
    <w:rsid w:val="00F30858"/>
    <w:rsid w:val="00F31BEF"/>
    <w:rsid w:val="00F35B51"/>
    <w:rsid w:val="00F46665"/>
    <w:rsid w:val="00F52140"/>
    <w:rsid w:val="00F559C9"/>
    <w:rsid w:val="00F5769D"/>
    <w:rsid w:val="00F77320"/>
    <w:rsid w:val="00F85C09"/>
    <w:rsid w:val="00F860FD"/>
    <w:rsid w:val="00F87401"/>
    <w:rsid w:val="00F91B8B"/>
    <w:rsid w:val="00FA04FC"/>
    <w:rsid w:val="00FA1351"/>
    <w:rsid w:val="00FA30C5"/>
    <w:rsid w:val="00FA68EB"/>
    <w:rsid w:val="00FB67D9"/>
    <w:rsid w:val="00FC3C19"/>
    <w:rsid w:val="00FD241E"/>
    <w:rsid w:val="00FD4251"/>
    <w:rsid w:val="00FD4C24"/>
    <w:rsid w:val="00FE1ADC"/>
    <w:rsid w:val="00FE61CF"/>
    <w:rsid w:val="00FF4D35"/>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AAA7C-08AC-4E69-ABD8-EF012F2B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627C"/>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BodyText"/>
    <w:link w:val="Heading2Char"/>
    <w:semiHidden/>
    <w:unhideWhenUsed/>
    <w:qFormat/>
    <w:rsid w:val="008B627C"/>
    <w:pPr>
      <w:keepNext/>
      <w:suppressAutoHyphens/>
      <w:spacing w:after="0" w:line="100" w:lineRule="atLeast"/>
      <w:ind w:left="1143" w:hanging="360"/>
      <w:jc w:val="center"/>
      <w:outlineLvl w:val="1"/>
    </w:pPr>
    <w:rPr>
      <w:rFonts w:ascii="Book Antiqua" w:eastAsia="Times New Roman" w:hAnsi="Book Antiqua" w:cs="Times New Roman"/>
      <w:b/>
      <w:bCs/>
      <w:color w:val="000000"/>
      <w:kern w:val="2"/>
      <w:sz w:val="28"/>
      <w:szCs w:val="24"/>
      <w:lang w:eastAsia="ar-SA"/>
    </w:rPr>
  </w:style>
  <w:style w:type="paragraph" w:styleId="Heading3">
    <w:name w:val="heading 3"/>
    <w:basedOn w:val="Normal"/>
    <w:next w:val="Normal"/>
    <w:link w:val="Heading3Char"/>
    <w:semiHidden/>
    <w:unhideWhenUsed/>
    <w:qFormat/>
    <w:rsid w:val="008B627C"/>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link w:val="Heading4Char"/>
    <w:semiHidden/>
    <w:unhideWhenUsed/>
    <w:qFormat/>
    <w:rsid w:val="008B62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semiHidden/>
    <w:unhideWhenUsed/>
    <w:qFormat/>
    <w:rsid w:val="008B627C"/>
    <w:p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BodyText"/>
    <w:link w:val="Heading6Char"/>
    <w:semiHidden/>
    <w:unhideWhenUsed/>
    <w:qFormat/>
    <w:rsid w:val="008B627C"/>
    <w:pPr>
      <w:keepNext/>
      <w:suppressAutoHyphens/>
      <w:spacing w:after="0" w:line="100" w:lineRule="atLeast"/>
      <w:ind w:left="4747" w:hanging="180"/>
      <w:outlineLvl w:val="5"/>
    </w:pPr>
    <w:rPr>
      <w:rFonts w:ascii="Book Antiqua" w:eastAsia="Times New Roman" w:hAnsi="Book Antiqua" w:cs="Times New Roman"/>
      <w:color w:val="000000"/>
      <w:kern w:val="2"/>
      <w:sz w:val="28"/>
      <w:szCs w:val="24"/>
      <w:lang w:eastAsia="ar-SA"/>
    </w:rPr>
  </w:style>
  <w:style w:type="paragraph" w:styleId="Heading7">
    <w:name w:val="heading 7"/>
    <w:basedOn w:val="Normal"/>
    <w:next w:val="BodyText"/>
    <w:link w:val="Heading7Char"/>
    <w:semiHidden/>
    <w:unhideWhenUsed/>
    <w:qFormat/>
    <w:rsid w:val="008B627C"/>
    <w:pPr>
      <w:keepNext/>
      <w:suppressAutoHyphens/>
      <w:spacing w:after="0" w:line="100" w:lineRule="atLeast"/>
      <w:ind w:left="5467" w:hanging="360"/>
      <w:outlineLvl w:val="6"/>
    </w:pPr>
    <w:rPr>
      <w:rFonts w:ascii="Book Antiqua" w:eastAsia="Times New Roman" w:hAnsi="Book Antiqua" w:cs="Arial"/>
      <w:b/>
      <w:bCs/>
      <w:color w:val="000000"/>
      <w:kern w:val="2"/>
      <w:sz w:val="24"/>
      <w:szCs w:val="24"/>
      <w:lang w:eastAsia="ar-SA"/>
    </w:rPr>
  </w:style>
  <w:style w:type="paragraph" w:styleId="Heading8">
    <w:name w:val="heading 8"/>
    <w:basedOn w:val="Normal"/>
    <w:next w:val="BodyText"/>
    <w:link w:val="Heading8Char"/>
    <w:semiHidden/>
    <w:unhideWhenUsed/>
    <w:qFormat/>
    <w:rsid w:val="008B627C"/>
    <w:pPr>
      <w:keepNext/>
      <w:suppressAutoHyphens/>
      <w:spacing w:after="0" w:line="100" w:lineRule="atLeast"/>
      <w:ind w:left="6187" w:hanging="360"/>
      <w:jc w:val="both"/>
      <w:outlineLvl w:val="7"/>
    </w:pPr>
    <w:rPr>
      <w:rFonts w:ascii="Times New Roman" w:eastAsia="Times New Roman" w:hAnsi="Times New Roman" w:cs="Times New Roman"/>
      <w:b/>
      <w:color w:val="000000"/>
      <w:kern w:val="2"/>
      <w:sz w:val="24"/>
      <w:szCs w:val="24"/>
      <w:lang w:eastAsia="ar-SA"/>
    </w:rPr>
  </w:style>
  <w:style w:type="paragraph" w:styleId="Heading9">
    <w:name w:val="heading 9"/>
    <w:basedOn w:val="Normal"/>
    <w:next w:val="BodyText"/>
    <w:link w:val="Heading9Char"/>
    <w:semiHidden/>
    <w:unhideWhenUsed/>
    <w:qFormat/>
    <w:rsid w:val="008B627C"/>
    <w:pPr>
      <w:suppressAutoHyphens/>
      <w:spacing w:before="240" w:after="60" w:line="100" w:lineRule="atLeast"/>
      <w:ind w:left="6907" w:hanging="180"/>
      <w:outlineLvl w:val="8"/>
    </w:pPr>
    <w:rPr>
      <w:rFonts w:ascii="Arial" w:eastAsia="Times New Roman" w:hAnsi="Arial" w:cs="Arial"/>
      <w:color w:val="000000"/>
      <w:kern w:val="2"/>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27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8B627C"/>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8B627C"/>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8B62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8B627C"/>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B627C"/>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8B627C"/>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8B627C"/>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8B627C"/>
    <w:rPr>
      <w:rFonts w:ascii="Arial" w:eastAsia="Times New Roman" w:hAnsi="Arial" w:cs="Arial"/>
      <w:color w:val="000000"/>
      <w:kern w:val="2"/>
      <w:sz w:val="24"/>
      <w:szCs w:val="24"/>
      <w:lang w:eastAsia="ar-SA"/>
    </w:rPr>
  </w:style>
  <w:style w:type="numbering" w:customStyle="1" w:styleId="NoList1">
    <w:name w:val="No List1"/>
    <w:next w:val="NoList"/>
    <w:uiPriority w:val="99"/>
    <w:semiHidden/>
    <w:unhideWhenUsed/>
    <w:rsid w:val="008B627C"/>
  </w:style>
  <w:style w:type="character" w:styleId="Hyperlink">
    <w:name w:val="Hyperlink"/>
    <w:semiHidden/>
    <w:unhideWhenUsed/>
    <w:rsid w:val="008B627C"/>
    <w:rPr>
      <w:color w:val="0000FF"/>
      <w:u w:val="single"/>
    </w:rPr>
  </w:style>
  <w:style w:type="character" w:styleId="FollowedHyperlink">
    <w:name w:val="FollowedHyperlink"/>
    <w:basedOn w:val="DefaultParagraphFont"/>
    <w:uiPriority w:val="99"/>
    <w:semiHidden/>
    <w:unhideWhenUsed/>
    <w:rsid w:val="008B627C"/>
    <w:rPr>
      <w:color w:val="954F72" w:themeColor="followedHyperlink"/>
      <w:u w:val="single"/>
    </w:rPr>
  </w:style>
  <w:style w:type="paragraph" w:styleId="BodyText">
    <w:name w:val="Body Text"/>
    <w:basedOn w:val="Normal"/>
    <w:link w:val="BodyTextChar"/>
    <w:semiHidden/>
    <w:unhideWhenUsed/>
    <w:rsid w:val="008B627C"/>
    <w:pPr>
      <w:spacing w:after="120" w:line="240" w:lineRule="auto"/>
      <w:ind w:firstLine="567"/>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B627C"/>
    <w:rPr>
      <w:rFonts w:ascii="Times New Roman" w:eastAsia="Times New Roman" w:hAnsi="Times New Roman" w:cs="Times New Roman"/>
      <w:sz w:val="24"/>
      <w:szCs w:val="24"/>
    </w:rPr>
  </w:style>
  <w:style w:type="paragraph" w:styleId="Header">
    <w:name w:val="header"/>
    <w:basedOn w:val="Normal"/>
    <w:link w:val="HeaderChar1"/>
    <w:uiPriority w:val="99"/>
    <w:unhideWhenUsed/>
    <w:rsid w:val="008B627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2"/>
      <w:sz w:val="24"/>
      <w:szCs w:val="24"/>
      <w:lang w:eastAsia="ar-SA"/>
    </w:rPr>
  </w:style>
  <w:style w:type="character" w:customStyle="1" w:styleId="HeaderChar">
    <w:name w:val="Header Char"/>
    <w:basedOn w:val="DefaultParagraphFont"/>
    <w:uiPriority w:val="99"/>
    <w:semiHidden/>
    <w:rsid w:val="008B627C"/>
  </w:style>
  <w:style w:type="paragraph" w:styleId="Footer">
    <w:name w:val="footer"/>
    <w:basedOn w:val="Normal"/>
    <w:link w:val="FooterChar1"/>
    <w:uiPriority w:val="99"/>
    <w:unhideWhenUsed/>
    <w:rsid w:val="008B627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2"/>
      <w:sz w:val="24"/>
      <w:szCs w:val="24"/>
      <w:lang w:eastAsia="ar-SA"/>
    </w:rPr>
  </w:style>
  <w:style w:type="character" w:customStyle="1" w:styleId="FooterChar">
    <w:name w:val="Footer Char"/>
    <w:basedOn w:val="DefaultParagraphFont"/>
    <w:uiPriority w:val="99"/>
    <w:rsid w:val="008B627C"/>
  </w:style>
  <w:style w:type="paragraph" w:styleId="Caption">
    <w:name w:val="caption"/>
    <w:basedOn w:val="Normal"/>
    <w:semiHidden/>
    <w:unhideWhenUsed/>
    <w:qFormat/>
    <w:rsid w:val="008B627C"/>
    <w:pPr>
      <w:suppressLineNumbers/>
      <w:suppressAutoHyphens/>
      <w:spacing w:before="120" w:after="120" w:line="100" w:lineRule="atLeast"/>
    </w:pPr>
    <w:rPr>
      <w:rFonts w:ascii="Times New Roman" w:eastAsia="Arial Unicode MS" w:hAnsi="Times New Roman" w:cs="Mangal"/>
      <w:i/>
      <w:iCs/>
      <w:color w:val="000000"/>
      <w:kern w:val="2"/>
      <w:sz w:val="24"/>
      <w:szCs w:val="24"/>
      <w:lang w:eastAsia="ar-SA"/>
    </w:rPr>
  </w:style>
  <w:style w:type="paragraph" w:styleId="List">
    <w:name w:val="List"/>
    <w:basedOn w:val="BodyText"/>
    <w:semiHidden/>
    <w:unhideWhenUsed/>
    <w:rsid w:val="008B627C"/>
    <w:pPr>
      <w:suppressAutoHyphens/>
      <w:spacing w:line="100" w:lineRule="atLeast"/>
      <w:ind w:firstLine="0"/>
      <w:jc w:val="left"/>
    </w:pPr>
    <w:rPr>
      <w:rFonts w:eastAsia="Arial Unicode MS" w:cs="Mangal"/>
      <w:color w:val="000000"/>
      <w:kern w:val="2"/>
      <w:lang w:eastAsia="ar-SA"/>
    </w:rPr>
  </w:style>
  <w:style w:type="paragraph" w:styleId="BodyTextIndent">
    <w:name w:val="Body Text Indent"/>
    <w:basedOn w:val="Normal"/>
    <w:link w:val="BodyTextIndentChar"/>
    <w:uiPriority w:val="99"/>
    <w:semiHidden/>
    <w:unhideWhenUsed/>
    <w:rsid w:val="008B627C"/>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B627C"/>
    <w:rPr>
      <w:rFonts w:ascii="Calibri" w:eastAsia="Calibri" w:hAnsi="Calibri" w:cs="Times New Roman"/>
    </w:rPr>
  </w:style>
  <w:style w:type="paragraph" w:styleId="BodyText2">
    <w:name w:val="Body Text 2"/>
    <w:basedOn w:val="Normal"/>
    <w:link w:val="BodyText2Char"/>
    <w:semiHidden/>
    <w:unhideWhenUsed/>
    <w:rsid w:val="008B627C"/>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semiHidden/>
    <w:rsid w:val="008B627C"/>
    <w:rPr>
      <w:rFonts w:ascii="Calibri" w:eastAsia="Calibri" w:hAnsi="Calibri" w:cs="Times New Roman"/>
    </w:rPr>
  </w:style>
  <w:style w:type="paragraph" w:styleId="BodyText3">
    <w:name w:val="Body Text 3"/>
    <w:basedOn w:val="Normal"/>
    <w:link w:val="BodyText3Char1"/>
    <w:semiHidden/>
    <w:unhideWhenUsed/>
    <w:rsid w:val="008B627C"/>
    <w:pPr>
      <w:suppressAutoHyphens/>
      <w:spacing w:after="120" w:line="100" w:lineRule="atLeast"/>
    </w:pPr>
    <w:rPr>
      <w:rFonts w:ascii="Times New Roman" w:eastAsia="Times New Roman" w:hAnsi="Times New Roman" w:cs="Times New Roman"/>
      <w:color w:val="000000"/>
      <w:kern w:val="2"/>
      <w:sz w:val="16"/>
      <w:szCs w:val="16"/>
      <w:lang w:eastAsia="ar-SA"/>
    </w:rPr>
  </w:style>
  <w:style w:type="character" w:customStyle="1" w:styleId="BodyText3Char">
    <w:name w:val="Body Text 3 Char"/>
    <w:basedOn w:val="DefaultParagraphFont"/>
    <w:semiHidden/>
    <w:rsid w:val="008B627C"/>
    <w:rPr>
      <w:sz w:val="16"/>
      <w:szCs w:val="16"/>
    </w:rPr>
  </w:style>
  <w:style w:type="paragraph" w:styleId="BalloonText">
    <w:name w:val="Balloon Text"/>
    <w:basedOn w:val="Normal"/>
    <w:link w:val="BalloonTextChar1"/>
    <w:semiHidden/>
    <w:unhideWhenUsed/>
    <w:rsid w:val="008B627C"/>
    <w:pPr>
      <w:suppressAutoHyphens/>
      <w:spacing w:after="0" w:line="100" w:lineRule="atLeast"/>
    </w:pPr>
    <w:rPr>
      <w:rFonts w:ascii="Tahoma" w:eastAsia="Arial Unicode MS" w:hAnsi="Tahoma" w:cs="Tahoma"/>
      <w:color w:val="000000"/>
      <w:kern w:val="2"/>
      <w:sz w:val="16"/>
      <w:szCs w:val="16"/>
      <w:lang w:eastAsia="ar-SA"/>
    </w:rPr>
  </w:style>
  <w:style w:type="character" w:customStyle="1" w:styleId="BalloonTextChar">
    <w:name w:val="Balloon Text Char"/>
    <w:basedOn w:val="DefaultParagraphFont"/>
    <w:semiHidden/>
    <w:rsid w:val="008B627C"/>
    <w:rPr>
      <w:rFonts w:ascii="Segoe UI" w:hAnsi="Segoe UI" w:cs="Segoe UI"/>
      <w:sz w:val="18"/>
      <w:szCs w:val="18"/>
    </w:rPr>
  </w:style>
  <w:style w:type="paragraph" w:styleId="NoSpacing">
    <w:name w:val="No Spacing"/>
    <w:qFormat/>
    <w:rsid w:val="008B627C"/>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8B627C"/>
    <w:pPr>
      <w:spacing w:after="200" w:line="276" w:lineRule="auto"/>
      <w:ind w:left="720"/>
      <w:contextualSpacing/>
    </w:pPr>
    <w:rPr>
      <w:rFonts w:ascii="Calibri" w:eastAsia="Times New Roman" w:hAnsi="Calibri" w:cs="Times New Roman"/>
    </w:rPr>
  </w:style>
  <w:style w:type="paragraph" w:customStyle="1" w:styleId="normalgreenback">
    <w:name w:val="normal_greenback"/>
    <w:basedOn w:val="Normal"/>
    <w:rsid w:val="008B627C"/>
    <w:pPr>
      <w:shd w:val="clear" w:color="auto" w:fill="33FF33"/>
      <w:spacing w:before="100" w:beforeAutospacing="1" w:after="100" w:afterAutospacing="1" w:line="240" w:lineRule="auto"/>
    </w:pPr>
    <w:rPr>
      <w:rFonts w:ascii="Arial" w:eastAsia="Times New Roman" w:hAnsi="Arial" w:cs="Arial"/>
    </w:rPr>
  </w:style>
  <w:style w:type="paragraph" w:customStyle="1" w:styleId="simboliindeks">
    <w:name w:val="simboliindeks"/>
    <w:basedOn w:val="Normal"/>
    <w:rsid w:val="008B627C"/>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tdb">
    <w:name w:val="normaltdb"/>
    <w:basedOn w:val="Normal"/>
    <w:rsid w:val="008B627C"/>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8B627C"/>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naslov3">
    <w:name w:val="naslov3"/>
    <w:basedOn w:val="Normal"/>
    <w:rsid w:val="008B627C"/>
    <w:pPr>
      <w:spacing w:before="100" w:beforeAutospacing="1" w:after="100" w:afterAutospacing="1" w:line="240" w:lineRule="auto"/>
      <w:jc w:val="center"/>
    </w:pPr>
    <w:rPr>
      <w:rFonts w:ascii="Arial" w:eastAsia="Times New Roman" w:hAnsi="Arial" w:cs="Arial"/>
      <w:b/>
      <w:bCs/>
      <w:sz w:val="23"/>
      <w:szCs w:val="23"/>
    </w:rPr>
  </w:style>
  <w:style w:type="paragraph" w:customStyle="1" w:styleId="tokvirgoredolelevo">
    <w:name w:val="t_okvirgoredolelevo"/>
    <w:basedOn w:val="Normal"/>
    <w:rsid w:val="008B627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rsid w:val="008B627C"/>
    <w:pPr>
      <w:spacing w:after="0" w:line="240" w:lineRule="auto"/>
      <w:jc w:val="center"/>
    </w:pPr>
    <w:rPr>
      <w:rFonts w:ascii="Arial" w:eastAsia="Times New Roman" w:hAnsi="Arial" w:cs="Arial"/>
      <w:b/>
      <w:bCs/>
      <w:sz w:val="31"/>
      <w:szCs w:val="31"/>
    </w:rPr>
  </w:style>
  <w:style w:type="paragraph" w:customStyle="1" w:styleId="wyq080---odsek">
    <w:name w:val="wyq080---odsek"/>
    <w:basedOn w:val="Normal"/>
    <w:rsid w:val="008B627C"/>
    <w:pPr>
      <w:spacing w:after="0" w:line="240" w:lineRule="auto"/>
      <w:jc w:val="center"/>
    </w:pPr>
    <w:rPr>
      <w:rFonts w:ascii="Arial" w:eastAsia="Times New Roman" w:hAnsi="Arial" w:cs="Arial"/>
      <w:b/>
      <w:bCs/>
      <w:sz w:val="29"/>
      <w:szCs w:val="29"/>
    </w:rPr>
  </w:style>
  <w:style w:type="paragraph" w:customStyle="1" w:styleId="wyq100---naslov-grupe-clanova-kurziv">
    <w:name w:val="wyq100---naslov-grupe-clanova-kurziv"/>
    <w:basedOn w:val="Normal"/>
    <w:rsid w:val="008B627C"/>
    <w:pPr>
      <w:spacing w:before="240" w:after="240" w:line="240" w:lineRule="auto"/>
      <w:jc w:val="center"/>
    </w:pPr>
    <w:rPr>
      <w:rFonts w:ascii="Arial" w:eastAsia="Times New Roman" w:hAnsi="Arial" w:cs="Arial"/>
      <w:b/>
      <w:bCs/>
      <w:i/>
      <w:iCs/>
      <w:sz w:val="24"/>
      <w:szCs w:val="24"/>
    </w:rPr>
  </w:style>
  <w:style w:type="paragraph" w:customStyle="1" w:styleId="clan">
    <w:name w:val="clan"/>
    <w:basedOn w:val="Normal"/>
    <w:rsid w:val="008B627C"/>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8B627C"/>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8B627C"/>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prored">
    <w:name w:val="normalprored"/>
    <w:basedOn w:val="Normal"/>
    <w:rsid w:val="008B627C"/>
    <w:pPr>
      <w:spacing w:after="0" w:line="240" w:lineRule="auto"/>
    </w:pPr>
    <w:rPr>
      <w:rFonts w:ascii="Arial" w:eastAsia="Times New Roman" w:hAnsi="Arial" w:cs="Arial"/>
      <w:sz w:val="26"/>
      <w:szCs w:val="26"/>
    </w:rPr>
  </w:style>
  <w:style w:type="paragraph" w:customStyle="1" w:styleId="wyq110---naslov-clana">
    <w:name w:val="wyq110---naslov-clana"/>
    <w:basedOn w:val="Normal"/>
    <w:rsid w:val="008B627C"/>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8B627C"/>
    <w:pPr>
      <w:spacing w:before="240" w:after="240" w:line="240" w:lineRule="auto"/>
      <w:jc w:val="center"/>
    </w:pPr>
    <w:rPr>
      <w:rFonts w:ascii="Arial" w:eastAsia="Times New Roman" w:hAnsi="Arial" w:cs="Arial"/>
      <w:i/>
      <w:iCs/>
      <w:sz w:val="24"/>
      <w:szCs w:val="24"/>
    </w:rPr>
  </w:style>
  <w:style w:type="paragraph" w:customStyle="1" w:styleId="normalboldcentar">
    <w:name w:val="normalboldcentar"/>
    <w:basedOn w:val="Normal"/>
    <w:rsid w:val="008B627C"/>
    <w:pPr>
      <w:spacing w:before="100" w:beforeAutospacing="1" w:after="100" w:afterAutospacing="1" w:line="240" w:lineRule="auto"/>
      <w:jc w:val="center"/>
    </w:pPr>
    <w:rPr>
      <w:rFonts w:ascii="Arial" w:eastAsia="Times New Roman" w:hAnsi="Arial" w:cs="Arial"/>
      <w:b/>
      <w:bCs/>
    </w:rPr>
  </w:style>
  <w:style w:type="paragraph" w:customStyle="1" w:styleId="normalcentar">
    <w:name w:val="normalcentar"/>
    <w:basedOn w:val="Normal"/>
    <w:rsid w:val="008B627C"/>
    <w:pPr>
      <w:spacing w:before="100" w:beforeAutospacing="1" w:after="100" w:afterAutospacing="1" w:line="240" w:lineRule="auto"/>
      <w:jc w:val="center"/>
    </w:pPr>
    <w:rPr>
      <w:rFonts w:ascii="Arial" w:eastAsia="Times New Roman" w:hAnsi="Arial" w:cs="Arial"/>
    </w:rPr>
  </w:style>
  <w:style w:type="paragraph" w:customStyle="1" w:styleId="Standard">
    <w:name w:val="Standard"/>
    <w:rsid w:val="008B627C"/>
    <w:pPr>
      <w:widowControl w:val="0"/>
      <w:suppressAutoHyphens/>
      <w:autoSpaceDN w:val="0"/>
      <w:spacing w:after="0" w:line="240" w:lineRule="auto"/>
    </w:pPr>
    <w:rPr>
      <w:rFonts w:ascii="Times New Roman" w:eastAsia="DejaVu Sans" w:hAnsi="Times New Roman" w:cs="Lohit Hindi"/>
      <w:kern w:val="3"/>
      <w:sz w:val="24"/>
      <w:szCs w:val="24"/>
      <w:lang w:eastAsia="zh-CN" w:bidi="hi-IN"/>
    </w:rPr>
  </w:style>
  <w:style w:type="paragraph" w:customStyle="1" w:styleId="Heading">
    <w:name w:val="Heading"/>
    <w:basedOn w:val="Normal"/>
    <w:next w:val="BodyText"/>
    <w:rsid w:val="008B627C"/>
    <w:pPr>
      <w:keepNext/>
      <w:suppressAutoHyphens/>
      <w:spacing w:before="240" w:after="120" w:line="100" w:lineRule="atLeast"/>
    </w:pPr>
    <w:rPr>
      <w:rFonts w:ascii="Arial" w:eastAsia="Arial Unicode MS" w:hAnsi="Arial" w:cs="Mangal"/>
      <w:color w:val="000000"/>
      <w:kern w:val="2"/>
      <w:sz w:val="28"/>
      <w:szCs w:val="28"/>
      <w:lang w:eastAsia="ar-SA"/>
    </w:rPr>
  </w:style>
  <w:style w:type="paragraph" w:customStyle="1" w:styleId="Index">
    <w:name w:val="Index"/>
    <w:basedOn w:val="Normal"/>
    <w:rsid w:val="008B627C"/>
    <w:pPr>
      <w:suppressLineNumbers/>
      <w:suppressAutoHyphens/>
      <w:spacing w:after="0" w:line="100" w:lineRule="atLeast"/>
    </w:pPr>
    <w:rPr>
      <w:rFonts w:ascii="Times New Roman" w:eastAsia="Arial Unicode MS" w:hAnsi="Times New Roman" w:cs="Mangal"/>
      <w:color w:val="000000"/>
      <w:kern w:val="2"/>
      <w:sz w:val="24"/>
      <w:szCs w:val="24"/>
      <w:lang w:eastAsia="ar-SA"/>
    </w:rPr>
  </w:style>
  <w:style w:type="paragraph" w:customStyle="1" w:styleId="CommentText1">
    <w:name w:val="Comment Text1"/>
    <w:basedOn w:val="Normal"/>
    <w:rsid w:val="008B627C"/>
    <w:pPr>
      <w:suppressAutoHyphens/>
      <w:spacing w:after="0" w:line="100" w:lineRule="atLeast"/>
    </w:pPr>
    <w:rPr>
      <w:rFonts w:ascii="Times New Roman" w:eastAsia="Arial Unicode MS" w:hAnsi="Times New Roman" w:cs="Times New Roman"/>
      <w:color w:val="000000"/>
      <w:kern w:val="2"/>
      <w:sz w:val="20"/>
      <w:szCs w:val="20"/>
      <w:lang w:eastAsia="ar-SA"/>
    </w:rPr>
  </w:style>
  <w:style w:type="paragraph" w:customStyle="1" w:styleId="CommentSubject1">
    <w:name w:val="Comment Subject1"/>
    <w:basedOn w:val="CommentText1"/>
    <w:rsid w:val="008B627C"/>
    <w:rPr>
      <w:b/>
      <w:bCs/>
    </w:rPr>
  </w:style>
  <w:style w:type="paragraph" w:customStyle="1" w:styleId="ContentsHeading">
    <w:name w:val="Contents Heading"/>
    <w:basedOn w:val="Heading1"/>
    <w:rsid w:val="008B627C"/>
    <w:pPr>
      <w:keepLines/>
      <w:suppressLineNumbers/>
      <w:suppressAutoHyphens/>
      <w:spacing w:before="480" w:after="0" w:line="100" w:lineRule="atLeast"/>
    </w:pPr>
    <w:rPr>
      <w:rFonts w:eastAsia="Arial Unicode MS" w:cs="font907"/>
      <w:color w:val="365F91"/>
      <w:kern w:val="2"/>
      <w:lang w:eastAsia="ar-SA"/>
    </w:rPr>
  </w:style>
  <w:style w:type="paragraph" w:customStyle="1" w:styleId="TableContents">
    <w:name w:val="Table Contents"/>
    <w:basedOn w:val="Normal"/>
    <w:rsid w:val="008B627C"/>
    <w:pPr>
      <w:suppressLineNumbers/>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customStyle="1" w:styleId="TableHeading">
    <w:name w:val="Table Heading"/>
    <w:basedOn w:val="TableContents"/>
    <w:rsid w:val="008B627C"/>
    <w:pPr>
      <w:jc w:val="center"/>
    </w:pPr>
    <w:rPr>
      <w:b/>
      <w:bCs/>
    </w:rPr>
  </w:style>
  <w:style w:type="paragraph" w:customStyle="1" w:styleId="PythagoreanTheorem">
    <w:name w:val="Pythagorean Theorem"/>
    <w:rsid w:val="008B627C"/>
    <w:pPr>
      <w:suppressAutoHyphens/>
      <w:spacing w:after="200" w:line="276" w:lineRule="auto"/>
    </w:pPr>
    <w:rPr>
      <w:rFonts w:ascii="Calibri" w:eastAsia="MS Mincho" w:hAnsi="Calibri" w:cs="Arial"/>
      <w:lang w:eastAsia="ar-SA"/>
    </w:rPr>
  </w:style>
  <w:style w:type="character" w:customStyle="1" w:styleId="Heading10">
    <w:name w:val="Heading #1_"/>
    <w:link w:val="Heading11"/>
    <w:locked/>
    <w:rsid w:val="008B627C"/>
    <w:rPr>
      <w:b/>
      <w:bCs/>
      <w:sz w:val="23"/>
      <w:szCs w:val="23"/>
      <w:shd w:val="clear" w:color="auto" w:fill="FFFFFF"/>
    </w:rPr>
  </w:style>
  <w:style w:type="paragraph" w:customStyle="1" w:styleId="Heading11">
    <w:name w:val="Heading #1"/>
    <w:basedOn w:val="Normal"/>
    <w:link w:val="Heading10"/>
    <w:rsid w:val="008B627C"/>
    <w:pPr>
      <w:shd w:val="clear" w:color="auto" w:fill="FFFFFF"/>
      <w:spacing w:after="0" w:line="274" w:lineRule="exact"/>
      <w:jc w:val="both"/>
      <w:outlineLvl w:val="0"/>
    </w:pPr>
    <w:rPr>
      <w:b/>
      <w:bCs/>
      <w:sz w:val="23"/>
      <w:szCs w:val="23"/>
    </w:rPr>
  </w:style>
  <w:style w:type="character" w:customStyle="1" w:styleId="Bodytext0">
    <w:name w:val="Body text_"/>
    <w:link w:val="Bodytext1"/>
    <w:locked/>
    <w:rsid w:val="008B627C"/>
    <w:rPr>
      <w:sz w:val="23"/>
      <w:szCs w:val="23"/>
      <w:shd w:val="clear" w:color="auto" w:fill="FFFFFF"/>
    </w:rPr>
  </w:style>
  <w:style w:type="paragraph" w:customStyle="1" w:styleId="Bodytext1">
    <w:name w:val="Body text1"/>
    <w:basedOn w:val="Normal"/>
    <w:link w:val="Bodytext0"/>
    <w:rsid w:val="008B627C"/>
    <w:pPr>
      <w:shd w:val="clear" w:color="auto" w:fill="FFFFFF"/>
      <w:spacing w:after="4380" w:line="274" w:lineRule="exact"/>
      <w:jc w:val="center"/>
    </w:pPr>
    <w:rPr>
      <w:sz w:val="23"/>
      <w:szCs w:val="23"/>
    </w:rPr>
  </w:style>
  <w:style w:type="paragraph" w:styleId="z-TopofForm">
    <w:name w:val="HTML Top of Form"/>
    <w:basedOn w:val="Normal"/>
    <w:next w:val="Normal"/>
    <w:link w:val="z-TopofFormChar"/>
    <w:hidden/>
    <w:uiPriority w:val="99"/>
    <w:semiHidden/>
    <w:unhideWhenUsed/>
    <w:rsid w:val="008B627C"/>
    <w:pPr>
      <w:pBdr>
        <w:bottom w:val="single" w:sz="6" w:space="1" w:color="auto"/>
      </w:pBdr>
      <w:spacing w:after="0"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8B627C"/>
    <w:rPr>
      <w:rFonts w:ascii="Arial" w:eastAsia="Calibri" w:hAnsi="Arial" w:cs="Arial"/>
      <w:vanish/>
      <w:sz w:val="16"/>
      <w:szCs w:val="16"/>
    </w:rPr>
  </w:style>
  <w:style w:type="character" w:customStyle="1" w:styleId="apple-converted-space">
    <w:name w:val="apple-converted-space"/>
    <w:basedOn w:val="DefaultParagraphFont"/>
    <w:rsid w:val="008B627C"/>
  </w:style>
  <w:style w:type="paragraph" w:styleId="z-BottomofForm">
    <w:name w:val="HTML Bottom of Form"/>
    <w:basedOn w:val="Normal"/>
    <w:next w:val="Normal"/>
    <w:link w:val="z-BottomofFormChar"/>
    <w:hidden/>
    <w:uiPriority w:val="99"/>
    <w:semiHidden/>
    <w:unhideWhenUsed/>
    <w:rsid w:val="008B627C"/>
    <w:pPr>
      <w:pBdr>
        <w:top w:val="single" w:sz="6" w:space="1" w:color="auto"/>
      </w:pBdr>
      <w:spacing w:after="0" w:line="27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8B627C"/>
    <w:rPr>
      <w:rFonts w:ascii="Arial" w:eastAsia="Calibri" w:hAnsi="Arial" w:cs="Arial"/>
      <w:vanish/>
      <w:sz w:val="16"/>
      <w:szCs w:val="16"/>
    </w:rPr>
  </w:style>
  <w:style w:type="character" w:customStyle="1" w:styleId="WW8Num2z0">
    <w:name w:val="WW8Num2z0"/>
    <w:rsid w:val="008B627C"/>
    <w:rPr>
      <w:rFonts w:ascii="Symbol" w:hAnsi="Symbol" w:cs="Symbol" w:hint="default"/>
    </w:rPr>
  </w:style>
  <w:style w:type="character" w:customStyle="1" w:styleId="WW8Num2z1">
    <w:name w:val="WW8Num2z1"/>
    <w:rsid w:val="008B627C"/>
    <w:rPr>
      <w:rFonts w:ascii="Courier New" w:hAnsi="Courier New" w:cs="Courier New" w:hint="default"/>
    </w:rPr>
  </w:style>
  <w:style w:type="character" w:customStyle="1" w:styleId="WW8Num2z2">
    <w:name w:val="WW8Num2z2"/>
    <w:rsid w:val="008B627C"/>
    <w:rPr>
      <w:rFonts w:ascii="Wingdings" w:hAnsi="Wingdings" w:cs="Wingdings" w:hint="default"/>
    </w:rPr>
  </w:style>
  <w:style w:type="character" w:customStyle="1" w:styleId="WW8Num3z0">
    <w:name w:val="WW8Num3z0"/>
    <w:rsid w:val="008B627C"/>
    <w:rPr>
      <w:b/>
      <w:bCs w:val="0"/>
    </w:rPr>
  </w:style>
  <w:style w:type="character" w:customStyle="1" w:styleId="WW8Num3z1">
    <w:name w:val="WW8Num3z1"/>
    <w:rsid w:val="008B627C"/>
    <w:rPr>
      <w:b/>
      <w:bCs w:val="0"/>
      <w:i w:val="0"/>
      <w:iCs w:val="0"/>
      <w:sz w:val="24"/>
      <w:szCs w:val="24"/>
    </w:rPr>
  </w:style>
  <w:style w:type="character" w:customStyle="1" w:styleId="WW8Num4z0">
    <w:name w:val="WW8Num4z0"/>
    <w:rsid w:val="008B627C"/>
    <w:rPr>
      <w:rFonts w:ascii="Arial" w:hAnsi="Arial" w:cs="Arial" w:hint="default"/>
      <w:i w:val="0"/>
      <w:iCs w:val="0"/>
      <w:sz w:val="24"/>
    </w:rPr>
  </w:style>
  <w:style w:type="character" w:customStyle="1" w:styleId="WW8Num5z0">
    <w:name w:val="WW8Num5z0"/>
    <w:rsid w:val="008B627C"/>
    <w:rPr>
      <w:rFonts w:ascii="Arial" w:hAnsi="Arial" w:cs="Arial" w:hint="default"/>
      <w:b w:val="0"/>
      <w:bCs w:val="0"/>
      <w:i w:val="0"/>
      <w:iCs w:val="0"/>
      <w:sz w:val="24"/>
    </w:rPr>
  </w:style>
  <w:style w:type="character" w:customStyle="1" w:styleId="WW8Num6z0">
    <w:name w:val="WW8Num6z0"/>
    <w:rsid w:val="008B627C"/>
    <w:rPr>
      <w:rFonts w:ascii="Symbol" w:hAnsi="Symbol" w:cs="Symbol" w:hint="default"/>
    </w:rPr>
  </w:style>
  <w:style w:type="character" w:customStyle="1" w:styleId="WW8Num6z1">
    <w:name w:val="WW8Num6z1"/>
    <w:rsid w:val="008B627C"/>
    <w:rPr>
      <w:rFonts w:ascii="Courier New" w:hAnsi="Courier New" w:cs="Courier New" w:hint="default"/>
    </w:rPr>
  </w:style>
  <w:style w:type="character" w:customStyle="1" w:styleId="WW8Num6z2">
    <w:name w:val="WW8Num6z2"/>
    <w:rsid w:val="008B627C"/>
    <w:rPr>
      <w:rFonts w:ascii="Wingdings" w:hAnsi="Wingdings" w:cs="Wingdings" w:hint="default"/>
    </w:rPr>
  </w:style>
  <w:style w:type="character" w:customStyle="1" w:styleId="WW8Num7z0">
    <w:name w:val="WW8Num7z0"/>
    <w:rsid w:val="008B627C"/>
    <w:rPr>
      <w:b w:val="0"/>
      <w:bCs w:val="0"/>
      <w:i w:val="0"/>
      <w:iCs w:val="0"/>
      <w:color w:val="00000A"/>
    </w:rPr>
  </w:style>
  <w:style w:type="character" w:customStyle="1" w:styleId="WW8Num7z1">
    <w:name w:val="WW8Num7z1"/>
    <w:rsid w:val="008B627C"/>
    <w:rPr>
      <w:rFonts w:ascii="Courier New" w:hAnsi="Courier New" w:cs="Courier New" w:hint="default"/>
    </w:rPr>
  </w:style>
  <w:style w:type="character" w:customStyle="1" w:styleId="WW8Num7z2">
    <w:name w:val="WW8Num7z2"/>
    <w:rsid w:val="008B627C"/>
    <w:rPr>
      <w:rFonts w:ascii="Wingdings" w:hAnsi="Wingdings" w:cs="Wingdings" w:hint="default"/>
    </w:rPr>
  </w:style>
  <w:style w:type="character" w:customStyle="1" w:styleId="WW8Num8z0">
    <w:name w:val="WW8Num8z0"/>
    <w:rsid w:val="008B627C"/>
    <w:rPr>
      <w:rFonts w:ascii="Symbol" w:hAnsi="Symbol" w:cs="Symbol" w:hint="default"/>
    </w:rPr>
  </w:style>
  <w:style w:type="character" w:customStyle="1" w:styleId="WW8Num9z0">
    <w:name w:val="WW8Num9z0"/>
    <w:rsid w:val="008B627C"/>
    <w:rPr>
      <w:i w:val="0"/>
      <w:iCs w:val="0"/>
    </w:rPr>
  </w:style>
  <w:style w:type="character" w:customStyle="1" w:styleId="WW8Num9z1">
    <w:name w:val="WW8Num9z1"/>
    <w:rsid w:val="008B627C"/>
    <w:rPr>
      <w:rFonts w:ascii="Courier New" w:hAnsi="Courier New" w:cs="Courier New" w:hint="default"/>
    </w:rPr>
  </w:style>
  <w:style w:type="character" w:customStyle="1" w:styleId="WW8Num9z2">
    <w:name w:val="WW8Num9z2"/>
    <w:rsid w:val="008B627C"/>
    <w:rPr>
      <w:rFonts w:ascii="Wingdings" w:hAnsi="Wingdings" w:cs="Wingdings" w:hint="default"/>
    </w:rPr>
  </w:style>
  <w:style w:type="character" w:customStyle="1" w:styleId="WW8Num8z1">
    <w:name w:val="WW8Num8z1"/>
    <w:rsid w:val="008B627C"/>
    <w:rPr>
      <w:rFonts w:ascii="Courier New" w:hAnsi="Courier New" w:cs="Courier New" w:hint="default"/>
    </w:rPr>
  </w:style>
  <w:style w:type="character" w:customStyle="1" w:styleId="WW8Num8z2">
    <w:name w:val="WW8Num8z2"/>
    <w:rsid w:val="008B627C"/>
    <w:rPr>
      <w:rFonts w:ascii="Wingdings" w:hAnsi="Wingdings" w:cs="Wingdings" w:hint="default"/>
    </w:rPr>
  </w:style>
  <w:style w:type="character" w:customStyle="1" w:styleId="WW8Num10z0">
    <w:name w:val="WW8Num10z0"/>
    <w:rsid w:val="008B627C"/>
    <w:rPr>
      <w:rFonts w:ascii="Symbol" w:hAnsi="Symbol" w:cs="Symbol" w:hint="default"/>
    </w:rPr>
  </w:style>
  <w:style w:type="character" w:customStyle="1" w:styleId="WW8Num10z1">
    <w:name w:val="WW8Num10z1"/>
    <w:rsid w:val="008B627C"/>
    <w:rPr>
      <w:rFonts w:ascii="Courier New" w:hAnsi="Courier New" w:cs="Courier New" w:hint="default"/>
    </w:rPr>
  </w:style>
  <w:style w:type="character" w:customStyle="1" w:styleId="WW8Num10z2">
    <w:name w:val="WW8Num10z2"/>
    <w:rsid w:val="008B627C"/>
    <w:rPr>
      <w:rFonts w:ascii="Wingdings" w:hAnsi="Wingdings" w:cs="Wingdings" w:hint="default"/>
    </w:rPr>
  </w:style>
  <w:style w:type="character" w:customStyle="1" w:styleId="WW8Num12z0">
    <w:name w:val="WW8Num12z0"/>
    <w:rsid w:val="008B627C"/>
    <w:rPr>
      <w:b/>
      <w:bCs w:val="0"/>
    </w:rPr>
  </w:style>
  <w:style w:type="character" w:customStyle="1" w:styleId="WW8Num12z1">
    <w:name w:val="WW8Num12z1"/>
    <w:rsid w:val="008B627C"/>
    <w:rPr>
      <w:b/>
      <w:bCs w:val="0"/>
      <w:i w:val="0"/>
      <w:iCs w:val="0"/>
      <w:sz w:val="24"/>
      <w:szCs w:val="24"/>
    </w:rPr>
  </w:style>
  <w:style w:type="character" w:customStyle="1" w:styleId="WW8Num13z0">
    <w:name w:val="WW8Num13z0"/>
    <w:rsid w:val="008B627C"/>
    <w:rPr>
      <w:b w:val="0"/>
      <w:bCs w:val="0"/>
    </w:rPr>
  </w:style>
  <w:style w:type="character" w:customStyle="1" w:styleId="WW8Num15z0">
    <w:name w:val="WW8Num15z0"/>
    <w:rsid w:val="008B627C"/>
    <w:rPr>
      <w:rFonts w:ascii="Wingdings" w:hAnsi="Wingdings" w:cs="Wingdings" w:hint="default"/>
    </w:rPr>
  </w:style>
  <w:style w:type="character" w:customStyle="1" w:styleId="WW8Num15z1">
    <w:name w:val="WW8Num15z1"/>
    <w:rsid w:val="008B627C"/>
    <w:rPr>
      <w:rFonts w:ascii="Courier New" w:hAnsi="Courier New" w:cs="Courier New" w:hint="default"/>
    </w:rPr>
  </w:style>
  <w:style w:type="character" w:customStyle="1" w:styleId="WW8Num15z3">
    <w:name w:val="WW8Num15z3"/>
    <w:rsid w:val="008B627C"/>
    <w:rPr>
      <w:rFonts w:ascii="Symbol" w:hAnsi="Symbol" w:cs="Symbol" w:hint="default"/>
    </w:rPr>
  </w:style>
  <w:style w:type="character" w:customStyle="1" w:styleId="WW-DefaultParagraphFont">
    <w:name w:val="WW-Default Paragraph Font"/>
    <w:rsid w:val="008B627C"/>
  </w:style>
  <w:style w:type="character" w:customStyle="1" w:styleId="ListParagraphChar">
    <w:name w:val="List Paragraph Char"/>
    <w:uiPriority w:val="99"/>
    <w:rsid w:val="008B627C"/>
  </w:style>
  <w:style w:type="character" w:customStyle="1" w:styleId="CommentReference1">
    <w:name w:val="Comment Reference1"/>
    <w:rsid w:val="008B627C"/>
    <w:rPr>
      <w:sz w:val="16"/>
      <w:szCs w:val="16"/>
    </w:rPr>
  </w:style>
  <w:style w:type="character" w:customStyle="1" w:styleId="CommentTextChar">
    <w:name w:val="Comment Text Char"/>
    <w:rsid w:val="008B627C"/>
    <w:rPr>
      <w:sz w:val="20"/>
      <w:szCs w:val="20"/>
    </w:rPr>
  </w:style>
  <w:style w:type="character" w:customStyle="1" w:styleId="CommentSubjectChar">
    <w:name w:val="Comment Subject Char"/>
    <w:rsid w:val="008B627C"/>
    <w:rPr>
      <w:b/>
      <w:bCs/>
      <w:sz w:val="20"/>
      <w:szCs w:val="20"/>
    </w:rPr>
  </w:style>
  <w:style w:type="character" w:customStyle="1" w:styleId="BodyText2Char1">
    <w:name w:val="Body Text 2 Char1"/>
    <w:basedOn w:val="WW-DefaultParagraphFont"/>
    <w:rsid w:val="008B627C"/>
  </w:style>
  <w:style w:type="character" w:customStyle="1" w:styleId="NoSpacingChar">
    <w:name w:val="No Spacing Char"/>
    <w:rsid w:val="008B627C"/>
    <w:rPr>
      <w:rFonts w:ascii="font907" w:hAnsi="font907" w:cs="font907" w:hint="default"/>
      <w:lang w:val="en-US"/>
    </w:rPr>
  </w:style>
  <w:style w:type="character" w:customStyle="1" w:styleId="ListLabel1">
    <w:name w:val="ListLabel 1"/>
    <w:rsid w:val="008B627C"/>
    <w:rPr>
      <w:rFonts w:ascii="Courier New" w:hAnsi="Courier New" w:cs="Courier New" w:hint="default"/>
    </w:rPr>
  </w:style>
  <w:style w:type="character" w:customStyle="1" w:styleId="ListLabel2">
    <w:name w:val="ListLabel 2"/>
    <w:rsid w:val="008B627C"/>
    <w:rPr>
      <w:b/>
      <w:bCs w:val="0"/>
      <w:i w:val="0"/>
      <w:iCs w:val="0"/>
      <w:sz w:val="24"/>
      <w:szCs w:val="24"/>
    </w:rPr>
  </w:style>
  <w:style w:type="character" w:customStyle="1" w:styleId="ListLabel3">
    <w:name w:val="ListLabel 3"/>
    <w:rsid w:val="008B627C"/>
    <w:rPr>
      <w:rFonts w:ascii="Arial" w:hAnsi="Arial" w:cs="Arial" w:hint="default"/>
      <w:i w:val="0"/>
      <w:iCs w:val="0"/>
      <w:sz w:val="24"/>
    </w:rPr>
  </w:style>
  <w:style w:type="character" w:customStyle="1" w:styleId="ListLabel4">
    <w:name w:val="ListLabel 4"/>
    <w:rsid w:val="008B627C"/>
    <w:rPr>
      <w:rFonts w:ascii="Arial" w:hAnsi="Arial" w:cs="Arial" w:hint="default"/>
      <w:b w:val="0"/>
      <w:bCs w:val="0"/>
      <w:i w:val="0"/>
      <w:iCs w:val="0"/>
      <w:sz w:val="24"/>
    </w:rPr>
  </w:style>
  <w:style w:type="character" w:customStyle="1" w:styleId="ListLabel5">
    <w:name w:val="ListLabel 5"/>
    <w:rsid w:val="008B627C"/>
    <w:rPr>
      <w:rFonts w:ascii="Calibri" w:hAnsi="Calibri" w:cs="Calibri" w:hint="default"/>
    </w:rPr>
  </w:style>
  <w:style w:type="character" w:customStyle="1" w:styleId="ListLabel6">
    <w:name w:val="ListLabel 6"/>
    <w:rsid w:val="008B627C"/>
    <w:rPr>
      <w:b w:val="0"/>
      <w:bCs w:val="0"/>
      <w:i w:val="0"/>
      <w:iCs w:val="0"/>
      <w:color w:val="00000A"/>
    </w:rPr>
  </w:style>
  <w:style w:type="character" w:customStyle="1" w:styleId="ListLabel7">
    <w:name w:val="ListLabel 7"/>
    <w:rsid w:val="008B627C"/>
    <w:rPr>
      <w:rFonts w:ascii="TimesNewRomanPSMT" w:eastAsia="TimesNewRomanPSMT" w:hAnsi="TimesNewRomanPSMT" w:cs="Times New Roman" w:hint="default"/>
    </w:rPr>
  </w:style>
  <w:style w:type="character" w:customStyle="1" w:styleId="ListLabel8">
    <w:name w:val="ListLabel 8"/>
    <w:rsid w:val="008B627C"/>
    <w:rPr>
      <w:i w:val="0"/>
      <w:iCs w:val="0"/>
    </w:rPr>
  </w:style>
  <w:style w:type="character" w:customStyle="1" w:styleId="NumberingSymbols">
    <w:name w:val="Numbering Symbols"/>
    <w:rsid w:val="008B627C"/>
  </w:style>
  <w:style w:type="character" w:customStyle="1" w:styleId="BalloonTextChar1">
    <w:name w:val="Balloon Text Char1"/>
    <w:basedOn w:val="DefaultParagraphFont"/>
    <w:link w:val="BalloonText"/>
    <w:semiHidden/>
    <w:locked/>
    <w:rsid w:val="008B627C"/>
    <w:rPr>
      <w:rFonts w:ascii="Tahoma" w:eastAsia="Arial Unicode MS" w:hAnsi="Tahoma" w:cs="Tahoma"/>
      <w:color w:val="000000"/>
      <w:kern w:val="2"/>
      <w:sz w:val="16"/>
      <w:szCs w:val="16"/>
      <w:lang w:eastAsia="ar-SA"/>
    </w:rPr>
  </w:style>
  <w:style w:type="character" w:customStyle="1" w:styleId="BodyText2Char2">
    <w:name w:val="Body Text 2 Char2"/>
    <w:rsid w:val="008B627C"/>
    <w:rPr>
      <w:rFonts w:ascii="Times New Roman" w:eastAsia="Arial Unicode MS" w:hAnsi="Times New Roman" w:cs="Times New Roman" w:hint="default"/>
      <w:color w:val="000000"/>
      <w:kern w:val="2"/>
      <w:sz w:val="24"/>
      <w:szCs w:val="24"/>
      <w:lang w:eastAsia="ar-SA"/>
    </w:rPr>
  </w:style>
  <w:style w:type="character" w:customStyle="1" w:styleId="BodyText3Char1">
    <w:name w:val="Body Text 3 Char1"/>
    <w:basedOn w:val="DefaultParagraphFont"/>
    <w:link w:val="BodyText3"/>
    <w:semiHidden/>
    <w:locked/>
    <w:rsid w:val="008B627C"/>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uiPriority w:val="99"/>
    <w:locked/>
    <w:rsid w:val="008B627C"/>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uiPriority w:val="99"/>
    <w:locked/>
    <w:rsid w:val="008B627C"/>
    <w:rPr>
      <w:rFonts w:ascii="Times New Roman" w:eastAsia="Arial Unicode MS" w:hAnsi="Times New Roman" w:cs="Times New Roman"/>
      <w:color w:val="000000"/>
      <w:kern w:val="2"/>
      <w:sz w:val="24"/>
      <w:szCs w:val="24"/>
      <w:lang w:eastAsia="ar-SA"/>
    </w:rPr>
  </w:style>
  <w:style w:type="character" w:customStyle="1" w:styleId="WW-Absatz-Standardschriftart1">
    <w:name w:val="WW-Absatz-Standardschriftart1"/>
    <w:rsid w:val="008B627C"/>
  </w:style>
  <w:style w:type="table" w:styleId="TableGrid">
    <w:name w:val="Table Grid"/>
    <w:basedOn w:val="TableNormal"/>
    <w:uiPriority w:val="59"/>
    <w:rsid w:val="008B627C"/>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14317">
      <w:bodyDiv w:val="1"/>
      <w:marLeft w:val="0"/>
      <w:marRight w:val="0"/>
      <w:marTop w:val="0"/>
      <w:marBottom w:val="0"/>
      <w:divBdr>
        <w:top w:val="none" w:sz="0" w:space="0" w:color="auto"/>
        <w:left w:val="none" w:sz="0" w:space="0" w:color="auto"/>
        <w:bottom w:val="none" w:sz="0" w:space="0" w:color="auto"/>
        <w:right w:val="none" w:sz="0" w:space="0" w:color="auto"/>
      </w:divBdr>
    </w:div>
    <w:div w:id="7006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9CE7-E625-45BC-85F1-F30DC23D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41</Pages>
  <Words>9918</Words>
  <Characters>56535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13</cp:revision>
  <cp:lastPrinted>2019-03-15T12:10:00Z</cp:lastPrinted>
  <dcterms:created xsi:type="dcterms:W3CDTF">2019-12-25T10:14:00Z</dcterms:created>
  <dcterms:modified xsi:type="dcterms:W3CDTF">2020-01-08T11:51:00Z</dcterms:modified>
</cp:coreProperties>
</file>